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87" w:rsidRDefault="00AC2187" w:rsidP="00AC2187">
      <w:pPr>
        <w:pStyle w:val="Abstract"/>
        <w:spacing w:line="240" w:lineRule="auto"/>
        <w:jc w:val="both"/>
        <w:rPr>
          <w:b w:val="0"/>
          <w:bCs w:val="0"/>
          <w:rtl/>
        </w:rPr>
      </w:pPr>
      <w:r>
        <w:rPr>
          <w:rFonts w:hint="cs"/>
          <w:rtl/>
        </w:rPr>
        <w:t xml:space="preserve">چکیده: </w:t>
      </w:r>
    </w:p>
    <w:p w:rsidR="00AC2187" w:rsidRDefault="00AC2187" w:rsidP="00AC2187">
      <w:pPr>
        <w:pStyle w:val="Abstract"/>
        <w:spacing w:line="240" w:lineRule="auto"/>
        <w:jc w:val="both"/>
        <w:rPr>
          <w:rtl/>
        </w:rPr>
      </w:pPr>
      <w:r w:rsidRPr="003F785E">
        <w:rPr>
          <w:rFonts w:hint="cs"/>
          <w:b w:val="0"/>
          <w:bCs w:val="0"/>
          <w:rtl/>
        </w:rPr>
        <w:t>کانه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زایی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سرب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روی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بید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45 </w:t>
      </w:r>
      <w:r w:rsidRPr="003F785E">
        <w:rPr>
          <w:rFonts w:hint="cs"/>
          <w:b w:val="0"/>
          <w:bCs w:val="0"/>
          <w:rtl/>
        </w:rPr>
        <w:t>کیلومتری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جنوب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شهر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راور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توابع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استان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کرمان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واقع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گردیده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محدوده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معدني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مورد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مطالعه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سرب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روي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بيد،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يك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معدن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متروكه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بوده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بازه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زماني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دهه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هاي</w:t>
      </w:r>
      <w:r w:rsidRPr="003F785E">
        <w:rPr>
          <w:b w:val="0"/>
          <w:bCs w:val="0"/>
          <w:rtl/>
        </w:rPr>
        <w:t xml:space="preserve"> 40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50 </w:t>
      </w:r>
      <w:r w:rsidRPr="003F785E">
        <w:rPr>
          <w:rFonts w:hint="cs"/>
          <w:b w:val="0"/>
          <w:bCs w:val="0"/>
          <w:rtl/>
        </w:rPr>
        <w:t>هجري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شمسي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تعداد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زيادي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تونل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كارگاههاي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استخراجي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اين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معدن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حفاري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آنها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بهره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برداري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گرديده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هدف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این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پژوهشی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تخمین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ارزیابی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ذخیره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کانسار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سرب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وروی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بید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راور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باشد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یکی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اهداف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اكتشافي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اين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مرحله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بررسي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وضعيت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ماده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معدني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سولفيدي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افق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پايين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2030 </w:t>
      </w:r>
      <w:r w:rsidRPr="003F785E">
        <w:rPr>
          <w:rFonts w:hint="cs"/>
          <w:b w:val="0"/>
          <w:bCs w:val="0"/>
          <w:rtl/>
        </w:rPr>
        <w:t>رگه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استخراج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شناسايي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رگه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بكر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جديد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باشد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براي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اين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منظور</w:t>
      </w:r>
      <w:r w:rsidRPr="003F785E">
        <w:rPr>
          <w:b w:val="0"/>
          <w:bCs w:val="0"/>
          <w:rtl/>
        </w:rPr>
        <w:t xml:space="preserve"> 21 </w:t>
      </w:r>
      <w:r w:rsidRPr="003F785E">
        <w:rPr>
          <w:rFonts w:hint="cs"/>
          <w:b w:val="0"/>
          <w:bCs w:val="0"/>
          <w:rtl/>
        </w:rPr>
        <w:t>گمانه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اكتشافي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مغزه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گيري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طول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مجموع</w:t>
      </w:r>
      <w:r w:rsidRPr="003F785E">
        <w:rPr>
          <w:b w:val="0"/>
          <w:bCs w:val="0"/>
          <w:rtl/>
        </w:rPr>
        <w:t xml:space="preserve"> 1600 </w:t>
      </w:r>
      <w:r w:rsidRPr="003F785E">
        <w:rPr>
          <w:rFonts w:hint="cs"/>
          <w:b w:val="0"/>
          <w:bCs w:val="0"/>
          <w:rtl/>
        </w:rPr>
        <w:t>متر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انجام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زون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مهم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ديگر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كاني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زايي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اين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محدوده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معدني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زون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سولفاته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اين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مرحله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حدود</w:t>
      </w:r>
      <w:r w:rsidRPr="003F785E">
        <w:rPr>
          <w:b w:val="0"/>
          <w:bCs w:val="0"/>
          <w:rtl/>
        </w:rPr>
        <w:t xml:space="preserve"> 150 </w:t>
      </w:r>
      <w:r w:rsidRPr="003F785E">
        <w:rPr>
          <w:rFonts w:hint="cs"/>
          <w:b w:val="0"/>
          <w:bCs w:val="0"/>
          <w:rtl/>
        </w:rPr>
        <w:t>متر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دستك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افق</w:t>
      </w:r>
      <w:r w:rsidRPr="003F785E">
        <w:rPr>
          <w:b w:val="0"/>
          <w:bCs w:val="0"/>
          <w:rtl/>
        </w:rPr>
        <w:t xml:space="preserve"> 2110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2120 </w:t>
      </w:r>
      <w:r w:rsidRPr="003F785E">
        <w:rPr>
          <w:rFonts w:hint="cs"/>
          <w:b w:val="0"/>
          <w:bCs w:val="0"/>
          <w:rtl/>
        </w:rPr>
        <w:t>متر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حفر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همچنين</w:t>
      </w:r>
      <w:r w:rsidRPr="003F785E">
        <w:rPr>
          <w:b w:val="0"/>
          <w:bCs w:val="0"/>
          <w:rtl/>
        </w:rPr>
        <w:t xml:space="preserve"> 620 </w:t>
      </w:r>
      <w:r w:rsidRPr="003F785E">
        <w:rPr>
          <w:rFonts w:hint="cs"/>
          <w:b w:val="0"/>
          <w:bCs w:val="0"/>
          <w:rtl/>
        </w:rPr>
        <w:t>متر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تونلهاي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قديم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نيز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برداشت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شدند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براي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شناسايي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وضعيت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كاني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سازي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زون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سولفاته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تعداد</w:t>
      </w:r>
      <w:r w:rsidRPr="003F785E">
        <w:rPr>
          <w:b w:val="0"/>
          <w:bCs w:val="0"/>
          <w:rtl/>
        </w:rPr>
        <w:t xml:space="preserve"> 5 </w:t>
      </w:r>
      <w:r w:rsidRPr="003F785E">
        <w:rPr>
          <w:rFonts w:hint="cs"/>
          <w:b w:val="0"/>
          <w:bCs w:val="0"/>
          <w:rtl/>
        </w:rPr>
        <w:t>ترانشه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مجموع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طول</w:t>
      </w:r>
      <w:r w:rsidRPr="003F785E">
        <w:rPr>
          <w:b w:val="0"/>
          <w:bCs w:val="0"/>
          <w:rtl/>
        </w:rPr>
        <w:t xml:space="preserve"> 30 </w:t>
      </w:r>
      <w:r w:rsidRPr="003F785E">
        <w:rPr>
          <w:rFonts w:hint="cs"/>
          <w:b w:val="0"/>
          <w:bCs w:val="0"/>
          <w:rtl/>
        </w:rPr>
        <w:t>متر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حفر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با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توجه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محاسبات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انجام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اساس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داده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حاصل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حفریات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آنالیزها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ذخيره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كل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كانسار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سرب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بيد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راور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زون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هاي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مطالعه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برابر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با</w:t>
      </w:r>
      <w:r w:rsidRPr="003F785E">
        <w:rPr>
          <w:b w:val="0"/>
          <w:bCs w:val="0"/>
          <w:rtl/>
        </w:rPr>
        <w:t xml:space="preserve"> 25 </w:t>
      </w:r>
      <w:r w:rsidRPr="003F785E">
        <w:rPr>
          <w:rFonts w:hint="cs"/>
          <w:b w:val="0"/>
          <w:bCs w:val="0"/>
          <w:rtl/>
        </w:rPr>
        <w:t>هزار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ذخيره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قطعي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سولفیدی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با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عيار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متوسط</w:t>
      </w:r>
      <w:r w:rsidRPr="003F785E">
        <w:rPr>
          <w:b w:val="0"/>
          <w:bCs w:val="0"/>
          <w:rtl/>
        </w:rPr>
        <w:t xml:space="preserve"> 12/3 </w:t>
      </w:r>
      <w:r w:rsidRPr="003F785E">
        <w:rPr>
          <w:rFonts w:hint="cs"/>
          <w:b w:val="0"/>
          <w:bCs w:val="0"/>
          <w:rtl/>
        </w:rPr>
        <w:t>درصد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و</w:t>
      </w:r>
      <w:r w:rsidRPr="003F785E">
        <w:rPr>
          <w:b w:val="0"/>
          <w:bCs w:val="0"/>
          <w:rtl/>
        </w:rPr>
        <w:t xml:space="preserve"> 130 </w:t>
      </w:r>
      <w:r w:rsidRPr="003F785E">
        <w:rPr>
          <w:rFonts w:hint="cs"/>
          <w:b w:val="0"/>
          <w:bCs w:val="0"/>
          <w:rtl/>
        </w:rPr>
        <w:t>هزار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تن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ذخیره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قطعی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سولفاته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با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عیار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متوسط</w:t>
      </w:r>
      <w:r w:rsidRPr="003F785E">
        <w:rPr>
          <w:b w:val="0"/>
          <w:bCs w:val="0"/>
          <w:rtl/>
        </w:rPr>
        <w:t xml:space="preserve"> 68/4 </w:t>
      </w:r>
      <w:r w:rsidRPr="003F785E">
        <w:rPr>
          <w:rFonts w:hint="cs"/>
          <w:b w:val="0"/>
          <w:bCs w:val="0"/>
          <w:rtl/>
        </w:rPr>
        <w:t>درصد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برآوردشده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است</w:t>
      </w:r>
      <w:r w:rsidRPr="003F785E">
        <w:rPr>
          <w:b w:val="0"/>
          <w:bCs w:val="0"/>
          <w:rtl/>
        </w:rPr>
        <w:t xml:space="preserve">. </w:t>
      </w:r>
      <w:r w:rsidRPr="003F785E">
        <w:rPr>
          <w:rFonts w:hint="cs"/>
          <w:b w:val="0"/>
          <w:bCs w:val="0"/>
          <w:rtl/>
        </w:rPr>
        <w:t>نتایج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حاکی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از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این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بود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براي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كانسار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سرب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آب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بيد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حدود</w:t>
      </w:r>
      <w:r w:rsidRPr="003F785E">
        <w:rPr>
          <w:b w:val="0"/>
          <w:bCs w:val="0"/>
          <w:rtl/>
        </w:rPr>
        <w:t xml:space="preserve"> 260 </w:t>
      </w:r>
      <w:r w:rsidRPr="003F785E">
        <w:rPr>
          <w:rFonts w:hint="cs"/>
          <w:b w:val="0"/>
          <w:bCs w:val="0"/>
          <w:rtl/>
        </w:rPr>
        <w:t>تن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ذخيره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ممكن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سولفاته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در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زون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غربي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پيش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بيني</w:t>
      </w:r>
      <w:r w:rsidRPr="003F785E">
        <w:rPr>
          <w:b w:val="0"/>
          <w:bCs w:val="0"/>
          <w:rtl/>
        </w:rPr>
        <w:t xml:space="preserve"> </w:t>
      </w:r>
      <w:r w:rsidRPr="003F785E">
        <w:rPr>
          <w:rFonts w:hint="cs"/>
          <w:b w:val="0"/>
          <w:bCs w:val="0"/>
          <w:rtl/>
        </w:rPr>
        <w:t>شد</w:t>
      </w:r>
      <w:r w:rsidRPr="003F785E">
        <w:rPr>
          <w:b w:val="0"/>
          <w:bCs w:val="0"/>
          <w:rtl/>
        </w:rPr>
        <w:t>.</w:t>
      </w:r>
    </w:p>
    <w:p w:rsidR="00AC2187" w:rsidRDefault="00AC2187" w:rsidP="00AC2187">
      <w:pPr>
        <w:pStyle w:val="Abstract"/>
        <w:spacing w:line="240" w:lineRule="auto"/>
        <w:rPr>
          <w:rtl/>
        </w:rPr>
      </w:pPr>
    </w:p>
    <w:p w:rsidR="00AC2187" w:rsidRPr="00917B61" w:rsidRDefault="00AC2187" w:rsidP="00AC2187">
      <w:pPr>
        <w:pStyle w:val="Abstract"/>
        <w:spacing w:line="240" w:lineRule="auto"/>
        <w:rPr>
          <w:b w:val="0"/>
          <w:bCs w:val="0"/>
          <w:rtl/>
        </w:rPr>
      </w:pPr>
      <w:r>
        <w:rPr>
          <w:rFonts w:hint="cs"/>
          <w:rtl/>
        </w:rPr>
        <w:t xml:space="preserve">کلمات کلیدی: </w:t>
      </w:r>
      <w:r w:rsidRPr="00917B61">
        <w:rPr>
          <w:rFonts w:hint="cs"/>
          <w:b w:val="0"/>
          <w:bCs w:val="0"/>
          <w:rtl/>
        </w:rPr>
        <w:t>آب</w:t>
      </w:r>
      <w:r w:rsidRPr="00917B61">
        <w:rPr>
          <w:b w:val="0"/>
          <w:bCs w:val="0"/>
          <w:rtl/>
        </w:rPr>
        <w:t xml:space="preserve"> </w:t>
      </w:r>
      <w:r w:rsidRPr="00917B61">
        <w:rPr>
          <w:rFonts w:hint="cs"/>
          <w:b w:val="0"/>
          <w:bCs w:val="0"/>
          <w:rtl/>
        </w:rPr>
        <w:t>بید،</w:t>
      </w:r>
      <w:r w:rsidRPr="00917B61">
        <w:rPr>
          <w:b w:val="0"/>
          <w:bCs w:val="0"/>
          <w:rtl/>
        </w:rPr>
        <w:t xml:space="preserve"> </w:t>
      </w:r>
      <w:r w:rsidRPr="00917B61">
        <w:rPr>
          <w:rFonts w:hint="cs"/>
          <w:b w:val="0"/>
          <w:bCs w:val="0"/>
          <w:rtl/>
        </w:rPr>
        <w:t>سرب</w:t>
      </w:r>
      <w:r w:rsidRPr="00917B61">
        <w:rPr>
          <w:b w:val="0"/>
          <w:bCs w:val="0"/>
          <w:rtl/>
        </w:rPr>
        <w:t xml:space="preserve"> </w:t>
      </w:r>
      <w:r w:rsidRPr="00917B61">
        <w:rPr>
          <w:rFonts w:hint="cs"/>
          <w:b w:val="0"/>
          <w:bCs w:val="0"/>
          <w:rtl/>
        </w:rPr>
        <w:t>و</w:t>
      </w:r>
      <w:r w:rsidRPr="00917B61">
        <w:rPr>
          <w:b w:val="0"/>
          <w:bCs w:val="0"/>
          <w:rtl/>
        </w:rPr>
        <w:t xml:space="preserve"> </w:t>
      </w:r>
      <w:r w:rsidRPr="00917B61">
        <w:rPr>
          <w:rFonts w:hint="cs"/>
          <w:b w:val="0"/>
          <w:bCs w:val="0"/>
          <w:rtl/>
        </w:rPr>
        <w:t>روی،</w:t>
      </w:r>
      <w:r w:rsidRPr="00917B61">
        <w:rPr>
          <w:b w:val="0"/>
          <w:bCs w:val="0"/>
          <w:rtl/>
        </w:rPr>
        <w:t xml:space="preserve"> </w:t>
      </w:r>
      <w:r w:rsidRPr="00917B61">
        <w:rPr>
          <w:rFonts w:hint="cs"/>
          <w:b w:val="0"/>
          <w:bCs w:val="0"/>
          <w:rtl/>
        </w:rPr>
        <w:t>راور،</w:t>
      </w:r>
      <w:r w:rsidRPr="00917B61">
        <w:rPr>
          <w:b w:val="0"/>
          <w:bCs w:val="0"/>
          <w:rtl/>
        </w:rPr>
        <w:t xml:space="preserve"> </w:t>
      </w:r>
      <w:r w:rsidRPr="00917B61">
        <w:rPr>
          <w:rFonts w:hint="cs"/>
          <w:b w:val="0"/>
          <w:bCs w:val="0"/>
          <w:rtl/>
        </w:rPr>
        <w:t>کرمان</w:t>
      </w:r>
    </w:p>
    <w:p w:rsidR="006D0FDA" w:rsidRDefault="006D0FDA"/>
    <w:sectPr w:rsidR="006D0FDA" w:rsidSect="006D0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stylePaneSortMethod w:val="0004"/>
  <w:defaultTabStop w:val="720"/>
  <w:characterSpacingControl w:val="doNotCompress"/>
  <w:compat/>
  <w:rsids>
    <w:rsidRoot w:val="00AC2187"/>
    <w:rsid w:val="004E050F"/>
    <w:rsid w:val="005B262A"/>
    <w:rsid w:val="006D0FDA"/>
    <w:rsid w:val="00AC2187"/>
    <w:rsid w:val="00AF7197"/>
    <w:rsid w:val="00FA3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qFormat/>
    <w:rsid w:val="00AC2187"/>
    <w:pPr>
      <w:bidi/>
      <w:spacing w:after="160" w:line="259" w:lineRule="auto"/>
    </w:pPr>
    <w:rPr>
      <w:rFonts w:ascii="Times New Roman" w:eastAsia="Calibri" w:hAnsi="Times New Roman" w:cs="B Nazanin"/>
      <w:b/>
      <w:bCs/>
      <w:sz w:val="22"/>
      <w:szCs w:val="26"/>
      <w:lang w:bidi="fa-IR"/>
    </w:rPr>
  </w:style>
  <w:style w:type="character" w:customStyle="1" w:styleId="AbstractChar">
    <w:name w:val="Abstract Char"/>
    <w:link w:val="Abstract"/>
    <w:rsid w:val="00AC2187"/>
    <w:rPr>
      <w:rFonts w:ascii="Times New Roman" w:eastAsia="Calibri" w:hAnsi="Times New Roman" w:cs="B Nazanin"/>
      <w:b/>
      <w:bCs/>
      <w:sz w:val="22"/>
      <w:szCs w:val="2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</dc:creator>
  <cp:lastModifiedBy>reza</cp:lastModifiedBy>
  <cp:revision>1</cp:revision>
  <dcterms:created xsi:type="dcterms:W3CDTF">2019-12-29T18:08:00Z</dcterms:created>
  <dcterms:modified xsi:type="dcterms:W3CDTF">2019-12-29T18:08:00Z</dcterms:modified>
</cp:coreProperties>
</file>