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0" w:rsidRDefault="00293380" w:rsidP="00293380">
      <w:pPr>
        <w:bidi/>
        <w:mirrorIndents/>
        <w:jc w:val="both"/>
        <w:rPr>
          <w:rFonts w:cs="B Nazanin"/>
          <w:b/>
          <w:bCs/>
          <w:noProof/>
          <w:rtl/>
        </w:rPr>
      </w:pPr>
      <w:r w:rsidRPr="004F583C">
        <w:rPr>
          <w:rFonts w:cs="B Nazanin" w:hint="cs"/>
          <w:b/>
          <w:bCs/>
          <w:noProof/>
          <w:rtl/>
        </w:rPr>
        <w:t>چکیده</w:t>
      </w:r>
    </w:p>
    <w:p w:rsidR="00455588" w:rsidRDefault="00293380" w:rsidP="00293380">
      <w:pPr>
        <w:bidi/>
        <w:jc w:val="both"/>
      </w:pPr>
      <w:r w:rsidRPr="00C72F37">
        <w:rPr>
          <w:rFonts w:cs="B Nazanin"/>
          <w:rtl/>
        </w:rPr>
        <w:t>بازیابی عناصر کمیاب و نادرخاکی از ذخایر زغال‌سنگ به عنوان محصول جانبی در بسیاری از</w:t>
      </w:r>
      <w:r>
        <w:rPr>
          <w:rFonts w:cs="B Nazanin" w:hint="cs"/>
          <w:rtl/>
        </w:rPr>
        <w:t xml:space="preserve"> </w:t>
      </w:r>
      <w:r w:rsidRPr="00C72F37">
        <w:rPr>
          <w:rFonts w:cs="B Nazanin"/>
          <w:rtl/>
        </w:rPr>
        <w:t xml:space="preserve">کشورها مى‌تواند به کاهش بحران </w:t>
      </w:r>
      <w:r>
        <w:rPr>
          <w:rFonts w:cs="B Nazanin" w:hint="cs"/>
          <w:rtl/>
        </w:rPr>
        <w:t>این عناصر در تأمین مواد اولیه صنایع با تکنولوژی پیشرفته</w:t>
      </w:r>
      <w:r w:rsidRPr="00C72F37">
        <w:rPr>
          <w:rFonts w:cs="B Nazanin"/>
          <w:rtl/>
        </w:rPr>
        <w:t xml:space="preserve"> کمک کند.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 xml:space="preserve">در این پژوهش تعداد 8 عدد نمونه از باطله های کارخانه زغالشویی آژند زغالسنگ چمستان به روش آنالیز دستگاهی </w:t>
      </w:r>
      <w:r>
        <w:rPr>
          <w:rFonts w:cs="B Nazanin"/>
        </w:rPr>
        <w:t xml:space="preserve"> </w:t>
      </w:r>
      <w:r w:rsidRPr="00080E69">
        <w:rPr>
          <w:rFonts w:cs="B Nazanin"/>
        </w:rPr>
        <w:t>ICP-MS</w:t>
      </w:r>
      <w:r>
        <w:rPr>
          <w:rFonts w:cs="B Nazanin" w:hint="cs"/>
          <w:rtl/>
        </w:rPr>
        <w:t>برای توزیع و پتانسیل یابی عناصر نادر کمیاب و جزئی مورد مطالعه قرار گرفت.</w:t>
      </w:r>
      <w:r w:rsidRPr="00E360D6">
        <w:rPr>
          <w:rFonts w:cs="B Nazanin" w:hint="cs"/>
          <w:rtl/>
          <w:lang w:bidi="fa-IR"/>
        </w:rPr>
        <w:t xml:space="preserve"> بر اساس </w:t>
      </w:r>
      <w:r>
        <w:rPr>
          <w:rFonts w:cs="B Nazanin" w:hint="cs"/>
          <w:rtl/>
          <w:lang w:bidi="fa-IR"/>
        </w:rPr>
        <w:t>نتایج بدست آمده</w:t>
      </w:r>
      <w:r w:rsidRPr="00E360D6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میانگین غلظت عناصر جزئی </w:t>
      </w:r>
      <w:r w:rsidRPr="00784A38">
        <w:rPr>
          <w:rFonts w:cs="B Nazanin" w:hint="cs"/>
          <w:rtl/>
          <w:lang w:bidi="fa-IR"/>
        </w:rPr>
        <w:t xml:space="preserve"> </w:t>
      </w:r>
      <w:r w:rsidRPr="005608CF">
        <w:rPr>
          <w:rFonts w:asciiTheme="majorBidi" w:hAnsiTheme="majorBidi" w:cstheme="majorBidi"/>
          <w:lang w:bidi="fa-IR"/>
        </w:rPr>
        <w:t>Zn</w:t>
      </w:r>
      <w:r w:rsidRPr="00784A38">
        <w:rPr>
          <w:rFonts w:cs="B Nazanin" w:hint="cs"/>
          <w:rtl/>
          <w:lang w:bidi="fa-IR"/>
        </w:rPr>
        <w:t xml:space="preserve">، </w:t>
      </w:r>
      <w:r w:rsidRPr="005608CF">
        <w:rPr>
          <w:rFonts w:asciiTheme="majorBidi" w:hAnsiTheme="majorBidi" w:cstheme="majorBidi"/>
          <w:lang w:bidi="fa-IR"/>
        </w:rPr>
        <w:t>Cu</w:t>
      </w:r>
      <w:r w:rsidRPr="005608CF">
        <w:rPr>
          <w:rFonts w:asciiTheme="majorBidi" w:hAnsiTheme="majorBidi" w:cstheme="majorBidi"/>
          <w:rtl/>
          <w:lang w:bidi="fa-IR"/>
        </w:rPr>
        <w:t xml:space="preserve">، </w:t>
      </w:r>
      <w:r w:rsidRPr="005608CF">
        <w:rPr>
          <w:rFonts w:asciiTheme="majorBidi" w:hAnsiTheme="majorBidi" w:cstheme="majorBidi"/>
          <w:lang w:bidi="fa-IR"/>
        </w:rPr>
        <w:t>Co</w:t>
      </w:r>
      <w:r w:rsidRPr="005608CF">
        <w:rPr>
          <w:rFonts w:asciiTheme="majorBidi" w:hAnsiTheme="majorBidi" w:cstheme="majorBidi"/>
          <w:rtl/>
          <w:lang w:bidi="fa-IR"/>
        </w:rPr>
        <w:t xml:space="preserve">، </w:t>
      </w:r>
      <w:r w:rsidRPr="005608CF">
        <w:rPr>
          <w:rFonts w:asciiTheme="majorBidi" w:hAnsiTheme="majorBidi" w:cstheme="majorBidi"/>
          <w:lang w:bidi="fa-IR"/>
        </w:rPr>
        <w:t>Cr</w:t>
      </w:r>
      <w:r w:rsidRPr="005608CF">
        <w:rPr>
          <w:rFonts w:asciiTheme="majorBidi" w:hAnsiTheme="majorBidi" w:cstheme="majorBidi"/>
          <w:rtl/>
          <w:lang w:bidi="fa-IR"/>
        </w:rPr>
        <w:t xml:space="preserve">، </w:t>
      </w:r>
      <w:r w:rsidRPr="005608CF">
        <w:rPr>
          <w:rFonts w:asciiTheme="majorBidi" w:hAnsiTheme="majorBidi" w:cstheme="majorBidi"/>
          <w:lang w:bidi="fa-IR"/>
        </w:rPr>
        <w:t>V</w:t>
      </w:r>
      <w:r w:rsidRPr="005608CF">
        <w:rPr>
          <w:rFonts w:asciiTheme="majorBidi" w:hAnsiTheme="majorBidi" w:cstheme="majorBidi"/>
          <w:rtl/>
          <w:lang w:bidi="fa-IR"/>
        </w:rPr>
        <w:t xml:space="preserve">، </w:t>
      </w:r>
      <w:r w:rsidRPr="005608CF">
        <w:rPr>
          <w:rFonts w:asciiTheme="majorBidi" w:hAnsiTheme="majorBidi" w:cstheme="majorBidi"/>
          <w:lang w:bidi="fa-IR"/>
        </w:rPr>
        <w:t>Ce</w:t>
      </w:r>
      <w:r w:rsidRPr="005608CF">
        <w:rPr>
          <w:rFonts w:asciiTheme="majorBidi" w:hAnsiTheme="majorBidi" w:cstheme="majorBidi"/>
          <w:rtl/>
          <w:lang w:bidi="fa-IR"/>
        </w:rPr>
        <w:t xml:space="preserve">، </w:t>
      </w:r>
      <w:proofErr w:type="spellStart"/>
      <w:r w:rsidRPr="005608CF">
        <w:rPr>
          <w:rFonts w:asciiTheme="majorBidi" w:hAnsiTheme="majorBidi" w:cstheme="majorBidi"/>
          <w:lang w:bidi="fa-IR"/>
        </w:rPr>
        <w:t>Nb</w:t>
      </w:r>
      <w:proofErr w:type="spellEnd"/>
      <w:r w:rsidRPr="00784A38"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 xml:space="preserve"> </w:t>
      </w:r>
      <w:proofErr w:type="spellStart"/>
      <w:r w:rsidRPr="009B4D72">
        <w:rPr>
          <w:rFonts w:asciiTheme="majorBidi" w:hAnsiTheme="majorBidi" w:cstheme="majorBidi"/>
          <w:lang w:bidi="fa-IR"/>
        </w:rPr>
        <w:t>Zr</w:t>
      </w:r>
      <w:proofErr w:type="spellEnd"/>
      <w:r w:rsidRPr="00784A38">
        <w:rPr>
          <w:rFonts w:cs="B Nazanin" w:hint="cs"/>
          <w:rtl/>
          <w:lang w:bidi="fa-IR"/>
        </w:rPr>
        <w:t>بیشتر از زغالسنگ های آمریکا و جهان است اما این مقادیر نسبت به زغالسنگهای کارمزد، لوشان، شاهرود و چین کمتر است،</w:t>
      </w:r>
      <w:r>
        <w:rPr>
          <w:rFonts w:cs="B Nazanin" w:hint="cs"/>
          <w:rtl/>
          <w:lang w:bidi="fa-IR"/>
        </w:rPr>
        <w:t xml:space="preserve"> </w:t>
      </w:r>
      <w:r w:rsidRPr="00E360D6">
        <w:rPr>
          <w:rFonts w:cs="B Nazanin" w:hint="cs"/>
          <w:rtl/>
          <w:lang w:bidi="fa-IR"/>
        </w:rPr>
        <w:t>میانگین عناصر نادر خاکی در خاکستر نمونه ها برابر</w:t>
      </w:r>
      <w:r>
        <w:rPr>
          <w:rFonts w:cs="B Nazanin"/>
          <w:lang w:bidi="fa-IR"/>
        </w:rPr>
        <w:t xml:space="preserve">ppm </w:t>
      </w:r>
      <w:r w:rsidRPr="00E360D6">
        <w:rPr>
          <w:rFonts w:cs="B Nazanin" w:hint="cs"/>
          <w:rtl/>
          <w:lang w:bidi="fa-IR"/>
        </w:rPr>
        <w:t xml:space="preserve"> 456 می باشد که این مقدار برابر یا کمی غنی شدگی نسبت به میانگین جهانی </w:t>
      </w:r>
      <w:r>
        <w:rPr>
          <w:rFonts w:cs="B Nazanin"/>
          <w:lang w:bidi="fa-IR"/>
        </w:rPr>
        <w:t>ppm</w:t>
      </w:r>
      <w:r w:rsidRPr="0034495C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404</w:t>
      </w:r>
      <w:r w:rsidRPr="00E360D6">
        <w:rPr>
          <w:rFonts w:cs="B Nazanin" w:hint="cs"/>
          <w:rtl/>
          <w:lang w:bidi="fa-IR"/>
        </w:rPr>
        <w:t xml:space="preserve"> دارد. </w:t>
      </w:r>
      <w:r w:rsidRPr="0034495C">
        <w:rPr>
          <w:rFonts w:cs="B Nazanin" w:hint="cs"/>
          <w:rtl/>
          <w:lang w:bidi="fa-IR"/>
        </w:rPr>
        <w:t>مقدار</w:t>
      </w:r>
      <w:r>
        <w:rPr>
          <w:rFonts w:cs="B Nazanin" w:hint="cs"/>
          <w:rtl/>
          <w:lang w:bidi="fa-IR"/>
        </w:rPr>
        <w:t xml:space="preserve"> میانگین عناصر نادر خاکی نمونه ها</w:t>
      </w:r>
      <w:r w:rsidRPr="0034495C">
        <w:rPr>
          <w:rFonts w:cs="B Nazanin" w:hint="cs"/>
          <w:rtl/>
          <w:lang w:bidi="fa-IR"/>
        </w:rPr>
        <w:t xml:space="preserve"> بیشتر از میانگین ع</w:t>
      </w:r>
      <w:r>
        <w:rPr>
          <w:rFonts w:cs="B Nazanin" w:hint="cs"/>
          <w:rtl/>
          <w:lang w:bidi="fa-IR"/>
        </w:rPr>
        <w:t xml:space="preserve">ناصر نادر خاکی در زغالسنگ های کارمزد </w:t>
      </w:r>
      <w:r>
        <w:rPr>
          <w:rFonts w:cs="B Nazanin"/>
          <w:lang w:bidi="fa-IR"/>
        </w:rPr>
        <w:t xml:space="preserve"> ppm</w:t>
      </w:r>
      <w:r>
        <w:rPr>
          <w:rFonts w:cs="B Nazanin" w:hint="cs"/>
          <w:rtl/>
          <w:lang w:bidi="fa-IR"/>
        </w:rPr>
        <w:t>21/333</w:t>
      </w:r>
      <w:r w:rsidRPr="0034495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زغالسنگ معدن کوچک علی جنوبی (طبس) با  مقدار </w:t>
      </w:r>
      <w:r>
        <w:rPr>
          <w:rFonts w:cs="B Nazanin"/>
          <w:lang w:bidi="fa-IR"/>
        </w:rPr>
        <w:t>ppm</w:t>
      </w:r>
      <w:r>
        <w:rPr>
          <w:rFonts w:cs="B Nazanin" w:hint="cs"/>
          <w:rtl/>
          <w:lang w:bidi="fa-IR"/>
        </w:rPr>
        <w:t>93/ 116 است، در</w:t>
      </w:r>
      <w:r w:rsidRPr="00E360D6">
        <w:rPr>
          <w:rFonts w:cs="B Nazanin" w:hint="cs"/>
          <w:rtl/>
          <w:lang w:bidi="fa-IR"/>
        </w:rPr>
        <w:t xml:space="preserve"> باطله های زغالسنگ</w:t>
      </w:r>
      <w:r w:rsidRPr="00E360D6">
        <w:rPr>
          <w:rFonts w:cs="B Nazanin"/>
          <w:lang w:bidi="fa-IR"/>
        </w:rPr>
        <w:t xml:space="preserve"> </w:t>
      </w:r>
      <w:r w:rsidRPr="00E360D6">
        <w:rPr>
          <w:rFonts w:cs="B Nazanin" w:hint="cs"/>
          <w:rtl/>
          <w:lang w:bidi="fa-IR"/>
        </w:rPr>
        <w:t xml:space="preserve">ضریب چشم انداز یا </w:t>
      </w:r>
      <w:r>
        <w:rPr>
          <w:rFonts w:cs="B Nazanin" w:hint="cs"/>
          <w:rtl/>
          <w:lang w:bidi="fa-IR"/>
        </w:rPr>
        <w:t xml:space="preserve">ضریب </w:t>
      </w:r>
      <w:r w:rsidRPr="00E360D6">
        <w:rPr>
          <w:rFonts w:cs="B Nazanin" w:hint="cs"/>
          <w:rtl/>
          <w:lang w:bidi="fa-IR"/>
        </w:rPr>
        <w:t xml:space="preserve">دورنمایی برابر </w:t>
      </w:r>
      <w:r>
        <w:rPr>
          <w:rFonts w:cs="B Nazanin" w:hint="cs"/>
          <w:rtl/>
          <w:lang w:bidi="fa-IR"/>
        </w:rPr>
        <w:t>79/1</w:t>
      </w:r>
      <w:r w:rsidRPr="00E360D6">
        <w:rPr>
          <w:rFonts w:cs="B Nazanin" w:hint="cs"/>
          <w:rtl/>
          <w:lang w:bidi="fa-IR"/>
        </w:rPr>
        <w:t xml:space="preserve"> می باشد که </w:t>
      </w:r>
      <w:r>
        <w:rPr>
          <w:rFonts w:cs="B Nazanin" w:hint="cs"/>
          <w:rtl/>
          <w:lang w:bidi="fa-IR"/>
        </w:rPr>
        <w:t xml:space="preserve">ضریب دور نمایی </w:t>
      </w:r>
      <w:r w:rsidRPr="00E360D6">
        <w:rPr>
          <w:rFonts w:cs="B Nazanin" w:hint="cs"/>
          <w:rtl/>
          <w:lang w:bidi="fa-IR"/>
        </w:rPr>
        <w:t>بیشتر</w:t>
      </w:r>
      <w:r>
        <w:rPr>
          <w:rFonts w:cs="B Nazanin" w:hint="cs"/>
          <w:rtl/>
          <w:lang w:bidi="fa-IR"/>
        </w:rPr>
        <w:t>ی</w:t>
      </w:r>
      <w:r w:rsidRPr="00E360D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از </w:t>
      </w:r>
      <w:r w:rsidRPr="00E360D6">
        <w:rPr>
          <w:rFonts w:cs="B Nazanin" w:hint="cs"/>
          <w:rtl/>
          <w:lang w:bidi="fa-IR"/>
        </w:rPr>
        <w:t xml:space="preserve">مقدار متوسط شاخص دورنمایی زغالسنگ </w:t>
      </w:r>
      <w:r>
        <w:rPr>
          <w:rFonts w:cs="B Nazanin" w:hint="cs"/>
          <w:rtl/>
          <w:lang w:bidi="fa-IR"/>
        </w:rPr>
        <w:t>منطقه کارمزد</w:t>
      </w:r>
      <w:r w:rsidRPr="00E360D6">
        <w:rPr>
          <w:rFonts w:cs="B Nazanin" w:hint="cs"/>
          <w:rtl/>
          <w:lang w:bidi="fa-IR"/>
        </w:rPr>
        <w:t xml:space="preserve"> </w:t>
      </w:r>
      <w:r w:rsidRPr="0034495C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48/0</w:t>
      </w:r>
      <w:r w:rsidRPr="0034495C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و معدن زغالسنگ کوچک علی (طبس) با مقدار (82/0)، در ایران دارند</w:t>
      </w:r>
      <w:r w:rsidRPr="00E360D6">
        <w:rPr>
          <w:rFonts w:cs="B Nazanin" w:hint="cs"/>
          <w:rtl/>
          <w:lang w:bidi="fa-IR"/>
        </w:rPr>
        <w:t xml:space="preserve"> و این ضریب </w:t>
      </w:r>
      <w:r>
        <w:rPr>
          <w:rFonts w:cs="B Nazanin" w:hint="cs"/>
          <w:rtl/>
          <w:lang w:bidi="fa-IR"/>
        </w:rPr>
        <w:t>دورنمایی</w:t>
      </w:r>
      <w:r w:rsidRPr="00E360D6">
        <w:rPr>
          <w:rFonts w:cs="B Nazanin" w:hint="cs"/>
          <w:rtl/>
          <w:lang w:bidi="fa-IR"/>
        </w:rPr>
        <w:t xml:space="preserve"> قابل قیاس با محتوای غنی شده </w:t>
      </w:r>
      <w:r>
        <w:rPr>
          <w:rFonts w:cs="B Nazanin" w:hint="cs"/>
          <w:rtl/>
          <w:lang w:bidi="fa-IR"/>
        </w:rPr>
        <w:t xml:space="preserve">عناصر نادر خاکی در خاکستر زغالسنگ </w:t>
      </w:r>
      <w:r w:rsidRPr="00E360D6">
        <w:rPr>
          <w:rFonts w:cs="B Nazanin" w:hint="cs"/>
          <w:rtl/>
          <w:lang w:bidi="fa-IR"/>
        </w:rPr>
        <w:t xml:space="preserve">در </w:t>
      </w:r>
      <w:r>
        <w:rPr>
          <w:rFonts w:cs="B Nazanin" w:hint="cs"/>
          <w:rtl/>
          <w:lang w:bidi="fa-IR"/>
        </w:rPr>
        <w:t>روسیه، چین، آمریکا و تاجیکستان می باشد.</w:t>
      </w:r>
      <w:bookmarkStart w:id="0" w:name="_GoBack"/>
      <w:bookmarkEnd w:id="0"/>
    </w:p>
    <w:sectPr w:rsidR="0045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8"/>
    <w:rsid w:val="00293380"/>
    <w:rsid w:val="00455588"/>
    <w:rsid w:val="00F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0C57-9475-415C-913A-C0429BE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Azhand</dc:creator>
  <cp:keywords/>
  <dc:description/>
  <cp:lastModifiedBy>Azhand</cp:lastModifiedBy>
  <cp:revision>2</cp:revision>
  <dcterms:created xsi:type="dcterms:W3CDTF">2020-05-06T08:06:00Z</dcterms:created>
  <dcterms:modified xsi:type="dcterms:W3CDTF">2020-05-06T08:07:00Z</dcterms:modified>
</cp:coreProperties>
</file>