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81" w:rsidRDefault="00893781" w:rsidP="00893781">
      <w:pPr>
        <w:pStyle w:val="Heading1"/>
        <w:bidi/>
        <w:mirrorIndents/>
        <w:rPr>
          <w:rtl/>
        </w:rPr>
      </w:pPr>
    </w:p>
    <w:p w:rsidR="00893781" w:rsidRDefault="00012C64" w:rsidP="00E22938">
      <w:pPr>
        <w:pStyle w:val="Heading1"/>
        <w:bidi/>
        <w:mirrorIndents/>
        <w:rPr>
          <w:rtl/>
        </w:rPr>
      </w:pPr>
      <w:r>
        <w:rPr>
          <w:rFonts w:hint="cs"/>
          <w:rtl/>
        </w:rPr>
        <w:t xml:space="preserve">مقدار </w:t>
      </w:r>
      <w:r w:rsidR="00CF311E">
        <w:rPr>
          <w:rFonts w:hint="cs"/>
          <w:rtl/>
        </w:rPr>
        <w:t>جریان گرما</w:t>
      </w:r>
      <w:r>
        <w:rPr>
          <w:rFonts w:hint="cs"/>
          <w:rtl/>
        </w:rPr>
        <w:t xml:space="preserve"> از </w:t>
      </w:r>
      <w:r w:rsidR="00E22938">
        <w:rPr>
          <w:rFonts w:hint="cs"/>
          <w:rtl/>
        </w:rPr>
        <w:t>لایه</w:t>
      </w:r>
      <w:r>
        <w:rPr>
          <w:rFonts w:hint="cs"/>
          <w:rtl/>
        </w:rPr>
        <w:t xml:space="preserve"> ذغالسنگ در </w:t>
      </w:r>
      <w:r w:rsidR="00C12947">
        <w:rPr>
          <w:rFonts w:hint="cs"/>
          <w:rtl/>
        </w:rPr>
        <w:t>تونل</w:t>
      </w:r>
      <w:r>
        <w:rPr>
          <w:rFonts w:hint="cs"/>
          <w:rtl/>
        </w:rPr>
        <w:t xml:space="preserve"> </w:t>
      </w:r>
      <w:r w:rsidRPr="00012C64">
        <w:rPr>
          <w:sz w:val="24"/>
          <w:szCs w:val="24"/>
        </w:rPr>
        <w:t>K8</w:t>
      </w:r>
      <w:r>
        <w:rPr>
          <w:rFonts w:hint="cs"/>
          <w:rtl/>
        </w:rPr>
        <w:t xml:space="preserve"> معدن ذغالسنگ رزمجا غربی</w:t>
      </w:r>
    </w:p>
    <w:p w:rsidR="00741489" w:rsidRPr="005826EC" w:rsidRDefault="00741489" w:rsidP="00741489">
      <w:pPr>
        <w:pStyle w:val="Heading1"/>
        <w:bidi/>
        <w:mirrorIndents/>
        <w:rPr>
          <w:rtl/>
        </w:rPr>
      </w:pPr>
    </w:p>
    <w:p w:rsidR="00893781" w:rsidRDefault="00893781" w:rsidP="00893781">
      <w:pPr>
        <w:pStyle w:val="Heading1"/>
        <w:bidi/>
        <w:mirrorIndents/>
        <w:rPr>
          <w:sz w:val="20"/>
          <w:szCs w:val="20"/>
          <w:rtl/>
        </w:rPr>
      </w:pPr>
      <w:r w:rsidRPr="00893781">
        <w:rPr>
          <w:rFonts w:hint="cs"/>
          <w:sz w:val="20"/>
          <w:szCs w:val="20"/>
          <w:rtl/>
          <w:lang w:bidi="ar-SA"/>
        </w:rPr>
        <w:t>ابراهیم الهی زینی</w:t>
      </w:r>
      <w:r w:rsidRPr="00893781">
        <w:rPr>
          <w:rFonts w:hint="cs"/>
          <w:sz w:val="20"/>
          <w:szCs w:val="20"/>
          <w:vertAlign w:val="superscript"/>
          <w:rtl/>
          <w:lang w:bidi="ar-SA"/>
        </w:rPr>
        <w:t>1</w:t>
      </w:r>
      <w:r w:rsidRPr="00893781">
        <w:rPr>
          <w:sz w:val="20"/>
          <w:szCs w:val="20"/>
          <w:vertAlign w:val="superscript"/>
        </w:rPr>
        <w:t>*</w:t>
      </w:r>
      <w:r w:rsidRPr="00893781">
        <w:rPr>
          <w:rFonts w:hint="cs"/>
          <w:sz w:val="20"/>
          <w:szCs w:val="20"/>
          <w:rtl/>
          <w:lang w:bidi="ar-SA"/>
        </w:rPr>
        <w:t>، فرهنگ سرشکی</w:t>
      </w:r>
      <w:r w:rsidRPr="00893781">
        <w:rPr>
          <w:rFonts w:hint="cs"/>
          <w:sz w:val="20"/>
          <w:szCs w:val="20"/>
          <w:vertAlign w:val="superscript"/>
          <w:rtl/>
          <w:lang w:bidi="ar-SA"/>
        </w:rPr>
        <w:t>2</w:t>
      </w:r>
      <w:r w:rsidRPr="00893781">
        <w:rPr>
          <w:rFonts w:hint="cs"/>
          <w:sz w:val="20"/>
          <w:szCs w:val="20"/>
          <w:rtl/>
          <w:lang w:bidi="ar-SA"/>
        </w:rPr>
        <w:t xml:space="preserve"> و رضا خالوکاکایی</w:t>
      </w:r>
      <w:r w:rsidRPr="00893781">
        <w:rPr>
          <w:rFonts w:hint="cs"/>
          <w:sz w:val="20"/>
          <w:szCs w:val="20"/>
          <w:vertAlign w:val="superscript"/>
          <w:rtl/>
          <w:lang w:bidi="ar-SA"/>
        </w:rPr>
        <w:t>3</w:t>
      </w:r>
    </w:p>
    <w:p w:rsidR="00741489" w:rsidRPr="005826EC" w:rsidRDefault="00741489" w:rsidP="00741489">
      <w:pPr>
        <w:pStyle w:val="Heading1"/>
        <w:bidi/>
        <w:mirrorIndents/>
        <w:rPr>
          <w:sz w:val="20"/>
          <w:szCs w:val="20"/>
          <w:rtl/>
        </w:rPr>
      </w:pPr>
    </w:p>
    <w:p w:rsidR="00893781" w:rsidRPr="00893781" w:rsidRDefault="00893781" w:rsidP="00893781">
      <w:pPr>
        <w:pStyle w:val="Heading1"/>
        <w:bidi/>
        <w:mirrorIndents/>
        <w:rPr>
          <w:b w:val="0"/>
          <w:bCs w:val="0"/>
          <w:sz w:val="20"/>
          <w:szCs w:val="20"/>
          <w:rtl/>
        </w:rPr>
      </w:pPr>
      <w:r w:rsidRPr="00893781">
        <w:rPr>
          <w:rFonts w:hint="cs"/>
          <w:b w:val="0"/>
          <w:bCs w:val="0"/>
          <w:sz w:val="20"/>
          <w:szCs w:val="20"/>
          <w:rtl/>
        </w:rPr>
        <w:t xml:space="preserve">1- دانشجوی دکتری، دانشگاه صنعتی شاهرود، دانشکده مهندسی معدن، نفت و ژئوفیزیک، </w:t>
      </w:r>
      <w:r w:rsidRPr="00893781">
        <w:rPr>
          <w:b w:val="0"/>
          <w:bCs w:val="0"/>
          <w:sz w:val="20"/>
          <w:szCs w:val="20"/>
        </w:rPr>
        <w:t>ellahi.ebrahim@gmail.com</w:t>
      </w:r>
    </w:p>
    <w:p w:rsidR="00893781" w:rsidRPr="00893781" w:rsidRDefault="00893781" w:rsidP="00893781">
      <w:pPr>
        <w:pStyle w:val="Heading1"/>
        <w:bidi/>
        <w:mirrorIndents/>
        <w:rPr>
          <w:b w:val="0"/>
          <w:bCs w:val="0"/>
          <w:sz w:val="20"/>
          <w:szCs w:val="20"/>
          <w:rtl/>
        </w:rPr>
      </w:pPr>
      <w:r w:rsidRPr="00893781">
        <w:rPr>
          <w:rFonts w:hint="cs"/>
          <w:b w:val="0"/>
          <w:bCs w:val="0"/>
          <w:sz w:val="20"/>
          <w:szCs w:val="20"/>
          <w:rtl/>
        </w:rPr>
        <w:t xml:space="preserve">2- استاد، دانشگاه صنعتی شاهرود، دانشکده مهندسی معدن، نفت و ژئوفیزیک، </w:t>
      </w:r>
      <w:r w:rsidRPr="00893781">
        <w:rPr>
          <w:b w:val="0"/>
          <w:bCs w:val="0"/>
          <w:sz w:val="20"/>
          <w:szCs w:val="20"/>
        </w:rPr>
        <w:t>farhang@gmail.com</w:t>
      </w:r>
    </w:p>
    <w:p w:rsidR="00893781" w:rsidRPr="00893781" w:rsidRDefault="00893781" w:rsidP="00893781">
      <w:pPr>
        <w:pStyle w:val="Heading1"/>
        <w:bidi/>
        <w:mirrorIndents/>
        <w:rPr>
          <w:b w:val="0"/>
          <w:bCs w:val="0"/>
          <w:sz w:val="20"/>
          <w:szCs w:val="20"/>
          <w:rtl/>
        </w:rPr>
      </w:pPr>
      <w:r w:rsidRPr="00893781">
        <w:rPr>
          <w:rFonts w:hint="cs"/>
          <w:b w:val="0"/>
          <w:bCs w:val="0"/>
          <w:sz w:val="20"/>
          <w:szCs w:val="20"/>
          <w:rtl/>
        </w:rPr>
        <w:t xml:space="preserve">3- استاد، دانشگاه صنعتی شاهرود، دانشکده مهندسی معدن، نفت و ژئوفیزیک، </w:t>
      </w:r>
      <w:r w:rsidRPr="00893781">
        <w:rPr>
          <w:b w:val="0"/>
          <w:bCs w:val="0"/>
          <w:sz w:val="20"/>
          <w:szCs w:val="20"/>
        </w:rPr>
        <w:t>r_kakaie@yahoo.com</w:t>
      </w:r>
    </w:p>
    <w:p w:rsidR="00741489" w:rsidRPr="005826EC" w:rsidRDefault="00741489" w:rsidP="00741489">
      <w:pPr>
        <w:pStyle w:val="Heading1"/>
        <w:bidi/>
        <w:mirrorIndents/>
        <w:rPr>
          <w:b w:val="0"/>
          <w:bCs w:val="0"/>
          <w:sz w:val="20"/>
          <w:szCs w:val="20"/>
          <w:rtl/>
        </w:rPr>
      </w:pPr>
    </w:p>
    <w:p w:rsidR="00741489" w:rsidRPr="005826EC" w:rsidRDefault="00741489" w:rsidP="00741489">
      <w:pPr>
        <w:pStyle w:val="Heading1"/>
        <w:bidi/>
        <w:mirrorIndents/>
        <w:rPr>
          <w:sz w:val="20"/>
          <w:szCs w:val="20"/>
          <w:rtl/>
        </w:rPr>
      </w:pPr>
      <w:r w:rsidRPr="005826EC">
        <w:rPr>
          <w:rFonts w:hint="cs"/>
          <w:sz w:val="20"/>
          <w:szCs w:val="20"/>
          <w:rtl/>
        </w:rPr>
        <w:t>* نویسنده مسئول مکاتبات</w:t>
      </w:r>
    </w:p>
    <w:p w:rsidR="00741489" w:rsidRPr="005826EC" w:rsidRDefault="00741489" w:rsidP="00741489">
      <w:pPr>
        <w:mirrorIndents/>
        <w:jc w:val="center"/>
        <w:rPr>
          <w:rFonts w:cs="B Nazanin"/>
          <w:b/>
          <w:bCs/>
          <w:sz w:val="20"/>
          <w:szCs w:val="20"/>
          <w:rtl/>
        </w:rPr>
      </w:pPr>
    </w:p>
    <w:tbl>
      <w:tblPr>
        <w:bidiVisual/>
        <w:tblW w:w="5000" w:type="pct"/>
        <w:tblLook w:val="04A0" w:firstRow="1" w:lastRow="0" w:firstColumn="1" w:lastColumn="0" w:noHBand="0" w:noVBand="1"/>
      </w:tblPr>
      <w:tblGrid>
        <w:gridCol w:w="7919"/>
        <w:gridCol w:w="1657"/>
      </w:tblGrid>
      <w:tr w:rsidR="00741489" w:rsidRPr="00CB2C73" w:rsidTr="00A7598F">
        <w:tc>
          <w:tcPr>
            <w:tcW w:w="4135" w:type="pct"/>
            <w:shd w:val="clear" w:color="auto" w:fill="auto"/>
          </w:tcPr>
          <w:p w:rsidR="00741489" w:rsidRPr="00CB2C73" w:rsidRDefault="00741489" w:rsidP="00CE0A7C">
            <w:pPr>
              <w:bidi/>
              <w:mirrorIndents/>
              <w:jc w:val="lowKashida"/>
              <w:rPr>
                <w:rFonts w:cs="B Nazanin"/>
                <w:b/>
                <w:bCs/>
                <w:sz w:val="18"/>
                <w:rtl/>
              </w:rPr>
            </w:pPr>
            <w:r w:rsidRPr="00CB2C73">
              <w:rPr>
                <w:rFonts w:cs="B Nazanin" w:hint="cs"/>
                <w:b/>
                <w:bCs/>
                <w:sz w:val="18"/>
                <w:rtl/>
              </w:rPr>
              <w:t>چکیده</w:t>
            </w:r>
          </w:p>
        </w:tc>
        <w:tc>
          <w:tcPr>
            <w:tcW w:w="865" w:type="pct"/>
            <w:shd w:val="clear" w:color="auto" w:fill="auto"/>
          </w:tcPr>
          <w:p w:rsidR="00741489" w:rsidRPr="00CB2C73" w:rsidRDefault="00741489" w:rsidP="00CE0A7C">
            <w:pPr>
              <w:bidi/>
              <w:mirrorIndents/>
              <w:jc w:val="lowKashida"/>
              <w:rPr>
                <w:rFonts w:cs="B Nazanin"/>
                <w:b/>
                <w:bCs/>
                <w:sz w:val="18"/>
                <w:rtl/>
              </w:rPr>
            </w:pPr>
            <w:r w:rsidRPr="00CB2C73">
              <w:rPr>
                <w:rFonts w:cs="B Nazanin" w:hint="cs"/>
                <w:b/>
                <w:bCs/>
                <w:sz w:val="18"/>
                <w:rtl/>
              </w:rPr>
              <w:t>کلمات کلیدی</w:t>
            </w:r>
          </w:p>
        </w:tc>
      </w:tr>
      <w:tr w:rsidR="00741489" w:rsidRPr="00CB2C73" w:rsidTr="00A7598F">
        <w:tc>
          <w:tcPr>
            <w:tcW w:w="4135" w:type="pct"/>
            <w:shd w:val="clear" w:color="auto" w:fill="auto"/>
          </w:tcPr>
          <w:p w:rsidR="00741489" w:rsidRPr="00CB2C73" w:rsidRDefault="0024399B" w:rsidP="0024399B">
            <w:pPr>
              <w:bidi/>
              <w:mirrorIndents/>
              <w:jc w:val="lowKashida"/>
              <w:rPr>
                <w:rFonts w:cs="B Nazanin"/>
                <w:sz w:val="18"/>
                <w:rtl/>
              </w:rPr>
            </w:pPr>
            <w:r w:rsidRPr="0024399B">
              <w:rPr>
                <w:rFonts w:cs="B Nazanin" w:hint="cs"/>
                <w:sz w:val="18"/>
                <w:rtl/>
                <w:lang w:bidi="fa-IR"/>
              </w:rPr>
              <w:t>مساله انتقال گرمای طبقات در حفریات معدنی به پارامترهای مختلفی همچون مشخصات فیزیکی هوا، مشخصات هندسی حفاری و مشخصات سنگ بستگی دارد. روش</w:t>
            </w:r>
            <w:r w:rsidRPr="0024399B">
              <w:rPr>
                <w:rFonts w:cs="B Nazanin" w:hint="cs"/>
                <w:sz w:val="18"/>
                <w:rtl/>
                <w:lang w:bidi="fa-IR"/>
              </w:rPr>
              <w:softHyphen/>
              <w:t>های متعددی برای تحلیل انتقال گرمای طبقات در حفریات معدنی وجود دارد که قانون انتقال گرمای فوریه یکی از انواع ان</w:t>
            </w:r>
            <w:r w:rsidRPr="0024399B">
              <w:rPr>
                <w:rFonts w:cs="B Nazanin" w:hint="cs"/>
                <w:sz w:val="18"/>
                <w:rtl/>
                <w:lang w:bidi="fa-IR"/>
              </w:rPr>
              <w:softHyphen/>
              <w:t>هاست. روش</w:t>
            </w:r>
            <w:r>
              <w:rPr>
                <w:rFonts w:cs="B Nazanin" w:hint="cs"/>
                <w:sz w:val="18"/>
                <w:rtl/>
                <w:lang w:bidi="fa-IR"/>
              </w:rPr>
              <w:t xml:space="preserve"> انتقال گرمای فوریه</w:t>
            </w:r>
            <w:r w:rsidRPr="0024399B">
              <w:rPr>
                <w:rFonts w:cs="B Nazanin" w:hint="cs"/>
                <w:sz w:val="18"/>
                <w:rtl/>
                <w:lang w:bidi="fa-IR"/>
              </w:rPr>
              <w:t xml:space="preserve"> برپایه 15 معادله استوار است</w:t>
            </w:r>
            <w:r>
              <w:rPr>
                <w:rFonts w:cs="B Nazanin" w:hint="cs"/>
                <w:sz w:val="18"/>
                <w:rtl/>
                <w:lang w:bidi="fa-IR"/>
              </w:rPr>
              <w:t>. بر این اساس</w:t>
            </w:r>
            <w:r w:rsidRPr="0024399B">
              <w:rPr>
                <w:rFonts w:cs="B Nazanin" w:hint="cs"/>
                <w:sz w:val="18"/>
                <w:rtl/>
                <w:lang w:bidi="fa-IR"/>
              </w:rPr>
              <w:t xml:space="preserve"> تونل </w:t>
            </w:r>
            <w:r w:rsidRPr="0024399B">
              <w:rPr>
                <w:rFonts w:cs="B Nazanin"/>
                <w:sz w:val="18"/>
              </w:rPr>
              <w:t>K8</w:t>
            </w:r>
            <w:r w:rsidRPr="0024399B">
              <w:rPr>
                <w:rFonts w:cs="B Nazanin" w:hint="cs"/>
                <w:sz w:val="18"/>
                <w:rtl/>
                <w:lang w:bidi="fa-IR"/>
              </w:rPr>
              <w:t xml:space="preserve"> افق 2090+ از معدن ذغالسنگ رزمجا غربی مورد تحلیل</w:t>
            </w:r>
            <w:r>
              <w:rPr>
                <w:rFonts w:cs="B Nazanin" w:hint="cs"/>
                <w:sz w:val="18"/>
                <w:rtl/>
                <w:lang w:bidi="fa-IR"/>
              </w:rPr>
              <w:t xml:space="preserve"> این</w:t>
            </w:r>
            <w:r w:rsidRPr="0024399B">
              <w:rPr>
                <w:rFonts w:cs="B Nazanin" w:hint="cs"/>
                <w:sz w:val="18"/>
                <w:rtl/>
                <w:lang w:bidi="fa-IR"/>
              </w:rPr>
              <w:t xml:space="preserve"> قانون قرار گرفته و نتایج نشان می</w:t>
            </w:r>
            <w:r w:rsidRPr="0024399B">
              <w:rPr>
                <w:rFonts w:cs="B Nazanin" w:hint="cs"/>
                <w:sz w:val="18"/>
                <w:rtl/>
                <w:lang w:bidi="fa-IR"/>
              </w:rPr>
              <w:softHyphen/>
              <w:t xml:space="preserve">دهد که مقدار گرمای منتقل شده از لایه ذغالسنگ به درون تونل </w:t>
            </w:r>
            <w:r w:rsidRPr="0024399B">
              <w:rPr>
                <w:rFonts w:cs="B Nazanin"/>
                <w:sz w:val="18"/>
              </w:rPr>
              <w:t>k8</w:t>
            </w:r>
            <w:r w:rsidRPr="0024399B">
              <w:rPr>
                <w:rFonts w:cs="B Nazanin" w:hint="cs"/>
                <w:sz w:val="18"/>
                <w:rtl/>
                <w:lang w:bidi="fa-IR"/>
              </w:rPr>
              <w:t xml:space="preserve"> معادل 33/57 وات پیش</w:t>
            </w:r>
            <w:r w:rsidRPr="0024399B">
              <w:rPr>
                <w:rFonts w:cs="B Nazanin" w:hint="cs"/>
                <w:sz w:val="18"/>
                <w:rtl/>
                <w:lang w:bidi="fa-IR"/>
              </w:rPr>
              <w:softHyphen/>
              <w:t>بینی می</w:t>
            </w:r>
            <w:r w:rsidRPr="0024399B">
              <w:rPr>
                <w:rFonts w:cs="B Nazanin" w:hint="cs"/>
                <w:sz w:val="18"/>
                <w:rtl/>
                <w:lang w:bidi="fa-IR"/>
              </w:rPr>
              <w:softHyphen/>
              <w:t xml:space="preserve">شود. </w:t>
            </w:r>
          </w:p>
        </w:tc>
        <w:tc>
          <w:tcPr>
            <w:tcW w:w="865" w:type="pct"/>
            <w:shd w:val="clear" w:color="auto" w:fill="auto"/>
            <w:vAlign w:val="center"/>
          </w:tcPr>
          <w:p w:rsidR="00FF75D1" w:rsidRDefault="0024399B" w:rsidP="00893781">
            <w:pPr>
              <w:bidi/>
              <w:mirrorIndents/>
              <w:jc w:val="center"/>
              <w:rPr>
                <w:rFonts w:cs="B Nazanin"/>
                <w:sz w:val="18"/>
                <w:rtl/>
                <w:lang w:bidi="fa-IR"/>
              </w:rPr>
            </w:pPr>
            <w:r>
              <w:rPr>
                <w:rFonts w:cs="B Nazanin" w:hint="cs"/>
                <w:sz w:val="18"/>
                <w:rtl/>
                <w:lang w:bidi="fa-IR"/>
              </w:rPr>
              <w:t>معدن</w:t>
            </w:r>
          </w:p>
          <w:p w:rsidR="00893781" w:rsidRDefault="0024399B" w:rsidP="00FF75D1">
            <w:pPr>
              <w:bidi/>
              <w:mirrorIndents/>
              <w:jc w:val="center"/>
              <w:rPr>
                <w:rFonts w:cs="B Nazanin"/>
                <w:sz w:val="18"/>
                <w:rtl/>
              </w:rPr>
            </w:pPr>
            <w:r>
              <w:rPr>
                <w:rFonts w:cs="B Nazanin" w:hint="cs"/>
                <w:sz w:val="18"/>
                <w:rtl/>
              </w:rPr>
              <w:t>گرما</w:t>
            </w:r>
          </w:p>
          <w:p w:rsidR="0024399B" w:rsidRPr="0024399B" w:rsidRDefault="0024399B" w:rsidP="0024399B">
            <w:pPr>
              <w:bidi/>
              <w:mirrorIndents/>
              <w:jc w:val="center"/>
              <w:rPr>
                <w:rFonts w:cs="B Nazanin"/>
                <w:sz w:val="18"/>
                <w:rtl/>
              </w:rPr>
            </w:pPr>
            <w:r w:rsidRPr="0024399B">
              <w:rPr>
                <w:rFonts w:cs="B Nazanin" w:hint="cs"/>
                <w:sz w:val="18"/>
                <w:rtl/>
              </w:rPr>
              <w:t>فوریه</w:t>
            </w:r>
          </w:p>
          <w:p w:rsidR="00741489" w:rsidRPr="00CB2C73" w:rsidRDefault="00741489" w:rsidP="0024399B">
            <w:pPr>
              <w:bidi/>
              <w:mirrorIndents/>
              <w:rPr>
                <w:rFonts w:cs="B Nazanin"/>
                <w:b/>
                <w:bCs/>
                <w:sz w:val="18"/>
                <w:rtl/>
              </w:rPr>
            </w:pPr>
          </w:p>
        </w:tc>
      </w:tr>
    </w:tbl>
    <w:p w:rsidR="00515335" w:rsidRDefault="00515335" w:rsidP="00515335">
      <w:pPr>
        <w:bidi/>
        <w:spacing w:after="0" w:line="240" w:lineRule="auto"/>
        <w:ind w:firstLine="284"/>
        <w:jc w:val="lowKashida"/>
        <w:rPr>
          <w:rFonts w:cs="B Nazanin"/>
          <w:sz w:val="18"/>
          <w:rtl/>
        </w:rPr>
        <w:sectPr w:rsidR="00515335" w:rsidSect="00F10C96">
          <w:headerReference w:type="default" r:id="rId8"/>
          <w:endnotePr>
            <w:numFmt w:val="decimal"/>
          </w:endnotePr>
          <w:type w:val="continuous"/>
          <w:pgSz w:w="12240" w:h="15840"/>
          <w:pgMar w:top="1440" w:right="1440" w:bottom="1440" w:left="1440" w:header="1134" w:footer="709" w:gutter="0"/>
          <w:cols w:space="720"/>
          <w:docGrid w:linePitch="360"/>
        </w:sectPr>
      </w:pPr>
    </w:p>
    <w:p w:rsidR="00515335" w:rsidRDefault="00515335" w:rsidP="00092250">
      <w:pPr>
        <w:bidi/>
        <w:spacing w:after="0" w:line="240" w:lineRule="auto"/>
        <w:jc w:val="lowKashida"/>
        <w:rPr>
          <w:rFonts w:cs="B Nazanin"/>
          <w:sz w:val="18"/>
          <w:rtl/>
        </w:rPr>
      </w:pPr>
    </w:p>
    <w:p w:rsidR="00E22938" w:rsidRPr="00E22938" w:rsidRDefault="00E22938" w:rsidP="00821F77">
      <w:pPr>
        <w:spacing w:after="0" w:line="240" w:lineRule="auto"/>
        <w:mirrorIndents/>
        <w:jc w:val="center"/>
        <w:rPr>
          <w:rFonts w:ascii="Times New Roman" w:eastAsia="Times New Roman" w:hAnsi="Times New Roman" w:cs="Times New Roman"/>
          <w:b/>
          <w:bCs/>
          <w:sz w:val="24"/>
          <w:szCs w:val="24"/>
          <w:lang w:bidi="fa-IR"/>
        </w:rPr>
      </w:pPr>
      <w:r w:rsidRPr="00E22938">
        <w:rPr>
          <w:rFonts w:ascii="Times New Roman" w:eastAsia="Times New Roman" w:hAnsi="Times New Roman" w:cs="Times New Roman"/>
          <w:b/>
          <w:bCs/>
          <w:sz w:val="24"/>
          <w:szCs w:val="24"/>
          <w:lang w:bidi="fa-IR"/>
        </w:rPr>
        <w:t xml:space="preserve">The amount of </w:t>
      </w:r>
      <w:r w:rsidR="00821F77">
        <w:rPr>
          <w:rFonts w:ascii="Times New Roman" w:eastAsia="Times New Roman" w:hAnsi="Times New Roman" w:cs="Times New Roman"/>
          <w:b/>
          <w:bCs/>
          <w:sz w:val="24"/>
          <w:szCs w:val="24"/>
          <w:lang w:bidi="fa-IR"/>
        </w:rPr>
        <w:t>H</w:t>
      </w:r>
      <w:r w:rsidRPr="00E22938">
        <w:rPr>
          <w:rFonts w:ascii="Times New Roman" w:eastAsia="Times New Roman" w:hAnsi="Times New Roman" w:cs="Times New Roman"/>
          <w:b/>
          <w:bCs/>
          <w:sz w:val="24"/>
          <w:szCs w:val="24"/>
          <w:lang w:bidi="fa-IR"/>
        </w:rPr>
        <w:t xml:space="preserve">eat </w:t>
      </w:r>
      <w:r w:rsidR="00821F77">
        <w:rPr>
          <w:rFonts w:ascii="Times New Roman" w:eastAsia="Times New Roman" w:hAnsi="Times New Roman" w:cs="Times New Roman"/>
          <w:b/>
          <w:bCs/>
          <w:sz w:val="24"/>
          <w:szCs w:val="24"/>
          <w:lang w:bidi="fa-IR"/>
        </w:rPr>
        <w:t>F</w:t>
      </w:r>
      <w:r w:rsidRPr="00E22938">
        <w:rPr>
          <w:rFonts w:ascii="Times New Roman" w:eastAsia="Times New Roman" w:hAnsi="Times New Roman" w:cs="Times New Roman"/>
          <w:b/>
          <w:bCs/>
          <w:sz w:val="24"/>
          <w:szCs w:val="24"/>
          <w:lang w:bidi="fa-IR"/>
        </w:rPr>
        <w:t xml:space="preserve">low from the </w:t>
      </w:r>
      <w:r w:rsidR="00821F77">
        <w:rPr>
          <w:rFonts w:ascii="Times New Roman" w:eastAsia="Times New Roman" w:hAnsi="Times New Roman" w:cs="Times New Roman"/>
          <w:b/>
          <w:bCs/>
          <w:sz w:val="24"/>
          <w:szCs w:val="24"/>
          <w:lang w:bidi="fa-IR"/>
        </w:rPr>
        <w:t>C</w:t>
      </w:r>
      <w:r w:rsidRPr="00E22938">
        <w:rPr>
          <w:rFonts w:ascii="Times New Roman" w:eastAsia="Times New Roman" w:hAnsi="Times New Roman" w:cs="Times New Roman"/>
          <w:b/>
          <w:bCs/>
          <w:sz w:val="24"/>
          <w:szCs w:val="24"/>
          <w:lang w:bidi="fa-IR"/>
        </w:rPr>
        <w:t xml:space="preserve">oal </w:t>
      </w:r>
      <w:r w:rsidR="00821F77">
        <w:rPr>
          <w:rFonts w:ascii="Times New Roman" w:eastAsia="Times New Roman" w:hAnsi="Times New Roman" w:cs="Times New Roman"/>
          <w:b/>
          <w:bCs/>
          <w:sz w:val="24"/>
          <w:szCs w:val="24"/>
          <w:lang w:bidi="fa-IR"/>
        </w:rPr>
        <w:t>L</w:t>
      </w:r>
      <w:r w:rsidRPr="00E22938">
        <w:rPr>
          <w:rFonts w:ascii="Times New Roman" w:eastAsia="Times New Roman" w:hAnsi="Times New Roman" w:cs="Times New Roman"/>
          <w:b/>
          <w:bCs/>
          <w:sz w:val="24"/>
          <w:szCs w:val="24"/>
          <w:lang w:bidi="fa-IR"/>
        </w:rPr>
        <w:t xml:space="preserve">ayer in the </w:t>
      </w:r>
      <w:r w:rsidR="00821F77">
        <w:rPr>
          <w:rFonts w:ascii="Times New Roman" w:eastAsia="Times New Roman" w:hAnsi="Times New Roman" w:cs="Times New Roman"/>
          <w:b/>
          <w:bCs/>
          <w:sz w:val="24"/>
          <w:szCs w:val="24"/>
          <w:lang w:bidi="fa-IR"/>
        </w:rPr>
        <w:t>T</w:t>
      </w:r>
      <w:r w:rsidRPr="00E22938">
        <w:rPr>
          <w:rFonts w:ascii="Times New Roman" w:eastAsia="Times New Roman" w:hAnsi="Times New Roman" w:cs="Times New Roman"/>
          <w:b/>
          <w:bCs/>
          <w:sz w:val="24"/>
          <w:szCs w:val="24"/>
          <w:lang w:bidi="fa-IR"/>
        </w:rPr>
        <w:t xml:space="preserve">unnel-K8 of the West </w:t>
      </w:r>
      <w:proofErr w:type="spellStart"/>
      <w:r w:rsidRPr="00E22938">
        <w:rPr>
          <w:rFonts w:ascii="Times New Roman" w:eastAsia="Times New Roman" w:hAnsi="Times New Roman" w:cs="Times New Roman"/>
          <w:b/>
          <w:bCs/>
          <w:sz w:val="24"/>
          <w:szCs w:val="24"/>
          <w:lang w:bidi="fa-IR"/>
        </w:rPr>
        <w:t>Razemja</w:t>
      </w:r>
      <w:proofErr w:type="spellEnd"/>
      <w:r w:rsidRPr="00E22938">
        <w:rPr>
          <w:rFonts w:ascii="Times New Roman" w:eastAsia="Times New Roman" w:hAnsi="Times New Roman" w:cs="Times New Roman"/>
          <w:b/>
          <w:bCs/>
          <w:sz w:val="24"/>
          <w:szCs w:val="24"/>
          <w:lang w:bidi="fa-IR"/>
        </w:rPr>
        <w:t xml:space="preserve"> </w:t>
      </w:r>
      <w:r w:rsidR="00821F77">
        <w:rPr>
          <w:rFonts w:ascii="Times New Roman" w:eastAsia="Times New Roman" w:hAnsi="Times New Roman" w:cs="Times New Roman"/>
          <w:b/>
          <w:bCs/>
          <w:sz w:val="24"/>
          <w:szCs w:val="24"/>
          <w:lang w:bidi="fa-IR"/>
        </w:rPr>
        <w:t>C</w:t>
      </w:r>
      <w:r w:rsidRPr="00E22938">
        <w:rPr>
          <w:rFonts w:ascii="Times New Roman" w:eastAsia="Times New Roman" w:hAnsi="Times New Roman" w:cs="Times New Roman"/>
          <w:b/>
          <w:bCs/>
          <w:sz w:val="24"/>
          <w:szCs w:val="24"/>
          <w:lang w:bidi="fa-IR"/>
        </w:rPr>
        <w:t xml:space="preserve">oal </w:t>
      </w:r>
      <w:r w:rsidR="00821F77">
        <w:rPr>
          <w:rFonts w:ascii="Times New Roman" w:eastAsia="Times New Roman" w:hAnsi="Times New Roman" w:cs="Times New Roman"/>
          <w:b/>
          <w:bCs/>
          <w:sz w:val="24"/>
          <w:szCs w:val="24"/>
          <w:lang w:bidi="fa-IR"/>
        </w:rPr>
        <w:t>M</w:t>
      </w:r>
      <w:r w:rsidRPr="00E22938">
        <w:rPr>
          <w:rFonts w:ascii="Times New Roman" w:eastAsia="Times New Roman" w:hAnsi="Times New Roman" w:cs="Times New Roman"/>
          <w:b/>
          <w:bCs/>
          <w:sz w:val="24"/>
          <w:szCs w:val="24"/>
          <w:lang w:bidi="fa-IR"/>
        </w:rPr>
        <w:t>ine</w:t>
      </w:r>
    </w:p>
    <w:p w:rsidR="00515335" w:rsidRPr="00515335" w:rsidRDefault="00515335" w:rsidP="00515335">
      <w:pPr>
        <w:spacing w:after="0" w:line="240" w:lineRule="auto"/>
        <w:mirrorIndents/>
        <w:jc w:val="center"/>
        <w:rPr>
          <w:rFonts w:ascii="Times New Roman" w:eastAsia="Times New Roman" w:hAnsi="Times New Roman" w:cs="Times New Roman"/>
          <w:b/>
          <w:bCs/>
          <w:sz w:val="24"/>
          <w:szCs w:val="24"/>
          <w:rtl/>
          <w:lang w:bidi="fa-IR"/>
        </w:rPr>
      </w:pPr>
    </w:p>
    <w:p w:rsidR="00F10C96" w:rsidRPr="00F10C96" w:rsidRDefault="00F10C96" w:rsidP="00F10C96">
      <w:pPr>
        <w:spacing w:after="0" w:line="240" w:lineRule="auto"/>
        <w:mirrorIndents/>
        <w:jc w:val="center"/>
        <w:rPr>
          <w:rFonts w:ascii="Times New Roman" w:eastAsia="Times New Roman" w:hAnsi="Times New Roman" w:cs="Times New Roman"/>
          <w:b/>
          <w:bCs/>
          <w:sz w:val="20"/>
          <w:szCs w:val="20"/>
          <w:vertAlign w:val="superscript"/>
          <w:rtl/>
          <w:lang w:bidi="fa-IR"/>
        </w:rPr>
      </w:pPr>
      <w:proofErr w:type="spellStart"/>
      <w:r w:rsidRPr="00F10C96">
        <w:rPr>
          <w:rFonts w:ascii="Times New Roman" w:eastAsia="Times New Roman" w:hAnsi="Times New Roman" w:cs="Times New Roman"/>
          <w:b/>
          <w:bCs/>
          <w:sz w:val="20"/>
          <w:szCs w:val="20"/>
          <w:lang w:bidi="fa-IR"/>
        </w:rPr>
        <w:t>Elahi</w:t>
      </w:r>
      <w:proofErr w:type="spellEnd"/>
      <w:r w:rsidRPr="00F10C96">
        <w:rPr>
          <w:rFonts w:ascii="Times New Roman" w:eastAsia="Times New Roman" w:hAnsi="Times New Roman" w:cs="Times New Roman"/>
          <w:b/>
          <w:bCs/>
          <w:sz w:val="20"/>
          <w:szCs w:val="20"/>
          <w:lang w:bidi="fa-IR"/>
        </w:rPr>
        <w:t xml:space="preserve"> </w:t>
      </w:r>
      <w:proofErr w:type="spellStart"/>
      <w:r w:rsidRPr="00F10C96">
        <w:rPr>
          <w:rFonts w:ascii="Times New Roman" w:eastAsia="Times New Roman" w:hAnsi="Times New Roman" w:cs="Times New Roman"/>
          <w:b/>
          <w:bCs/>
          <w:sz w:val="20"/>
          <w:szCs w:val="20"/>
          <w:lang w:bidi="fa-IR"/>
        </w:rPr>
        <w:t>Zeyni</w:t>
      </w:r>
      <w:proofErr w:type="spellEnd"/>
      <w:r w:rsidRPr="00F10C96">
        <w:rPr>
          <w:rFonts w:ascii="Times New Roman" w:eastAsia="Times New Roman" w:hAnsi="Times New Roman" w:cs="Times New Roman"/>
          <w:b/>
          <w:bCs/>
          <w:sz w:val="20"/>
          <w:szCs w:val="20"/>
          <w:lang w:bidi="fa-IR"/>
        </w:rPr>
        <w:t xml:space="preserve">. </w:t>
      </w:r>
      <w:proofErr w:type="gramStart"/>
      <w:r w:rsidRPr="00F10C96">
        <w:rPr>
          <w:rFonts w:ascii="Times New Roman" w:eastAsia="Times New Roman" w:hAnsi="Times New Roman" w:cs="Times New Roman"/>
          <w:b/>
          <w:bCs/>
          <w:sz w:val="20"/>
          <w:szCs w:val="20"/>
          <w:lang w:bidi="fa-IR"/>
        </w:rPr>
        <w:t>E</w:t>
      </w:r>
      <w:r w:rsidRPr="00F10C96">
        <w:rPr>
          <w:rFonts w:ascii="Times New Roman" w:eastAsia="Times New Roman" w:hAnsi="Times New Roman" w:cs="Times New Roman"/>
          <w:b/>
          <w:bCs/>
          <w:sz w:val="20"/>
          <w:szCs w:val="20"/>
          <w:vertAlign w:val="superscript"/>
          <w:lang w:bidi="fa-IR"/>
        </w:rPr>
        <w:t>1*</w:t>
      </w:r>
      <w:r w:rsidRPr="00F10C96">
        <w:rPr>
          <w:rFonts w:ascii="Times New Roman" w:eastAsia="Times New Roman" w:hAnsi="Times New Roman" w:cs="Times New Roman"/>
          <w:b/>
          <w:bCs/>
          <w:sz w:val="20"/>
          <w:szCs w:val="20"/>
          <w:lang w:bidi="fa-IR"/>
        </w:rPr>
        <w:t xml:space="preserve">, </w:t>
      </w:r>
      <w:proofErr w:type="spellStart"/>
      <w:r w:rsidRPr="00F10C96">
        <w:rPr>
          <w:rFonts w:ascii="Times New Roman" w:eastAsia="Times New Roman" w:hAnsi="Times New Roman" w:cs="Times New Roman"/>
          <w:b/>
          <w:bCs/>
          <w:sz w:val="20"/>
          <w:szCs w:val="20"/>
          <w:lang w:bidi="fa-IR"/>
        </w:rPr>
        <w:t>Sereshki</w:t>
      </w:r>
      <w:proofErr w:type="spellEnd"/>
      <w:r w:rsidRPr="00F10C96">
        <w:rPr>
          <w:rFonts w:ascii="Times New Roman" w:eastAsia="Times New Roman" w:hAnsi="Times New Roman" w:cs="Times New Roman"/>
          <w:b/>
          <w:bCs/>
          <w:sz w:val="20"/>
          <w:szCs w:val="20"/>
          <w:lang w:bidi="fa-IR"/>
        </w:rPr>
        <w:t>.</w:t>
      </w:r>
      <w:proofErr w:type="gramEnd"/>
      <w:r w:rsidRPr="00F10C96">
        <w:rPr>
          <w:rFonts w:ascii="Times New Roman" w:eastAsia="Times New Roman" w:hAnsi="Times New Roman" w:cs="Times New Roman"/>
          <w:b/>
          <w:bCs/>
          <w:sz w:val="20"/>
          <w:szCs w:val="20"/>
          <w:lang w:bidi="fa-IR"/>
        </w:rPr>
        <w:t xml:space="preserve"> </w:t>
      </w:r>
      <w:proofErr w:type="gramStart"/>
      <w:r w:rsidRPr="00F10C96">
        <w:rPr>
          <w:rFonts w:ascii="Times New Roman" w:eastAsia="Times New Roman" w:hAnsi="Times New Roman" w:cs="Times New Roman"/>
          <w:b/>
          <w:bCs/>
          <w:sz w:val="20"/>
          <w:szCs w:val="20"/>
          <w:lang w:bidi="fa-IR"/>
        </w:rPr>
        <w:t>F</w:t>
      </w:r>
      <w:r w:rsidRPr="00F10C96">
        <w:rPr>
          <w:rFonts w:ascii="Times New Roman" w:eastAsia="Times New Roman" w:hAnsi="Times New Roman" w:cs="Times New Roman"/>
          <w:b/>
          <w:bCs/>
          <w:sz w:val="20"/>
          <w:szCs w:val="20"/>
          <w:vertAlign w:val="superscript"/>
          <w:lang w:bidi="fa-IR"/>
        </w:rPr>
        <w:t>2</w:t>
      </w:r>
      <w:r w:rsidRPr="00F10C96">
        <w:rPr>
          <w:rFonts w:ascii="Times New Roman" w:eastAsia="Times New Roman" w:hAnsi="Times New Roman" w:cs="Times New Roman"/>
          <w:b/>
          <w:bCs/>
          <w:sz w:val="20"/>
          <w:szCs w:val="20"/>
          <w:lang w:bidi="fa-IR"/>
        </w:rPr>
        <w:t xml:space="preserve"> and </w:t>
      </w:r>
      <w:proofErr w:type="spellStart"/>
      <w:r w:rsidRPr="00F10C96">
        <w:rPr>
          <w:rFonts w:ascii="Times New Roman" w:eastAsia="Times New Roman" w:hAnsi="Times New Roman" w:cs="Times New Roman"/>
          <w:b/>
          <w:bCs/>
          <w:sz w:val="20"/>
          <w:szCs w:val="20"/>
          <w:lang w:bidi="fa-IR"/>
        </w:rPr>
        <w:t>Khaloo</w:t>
      </w:r>
      <w:proofErr w:type="spellEnd"/>
      <w:r w:rsidRPr="00F10C96">
        <w:rPr>
          <w:rFonts w:ascii="Times New Roman" w:eastAsia="Times New Roman" w:hAnsi="Times New Roman" w:cs="Times New Roman"/>
          <w:b/>
          <w:bCs/>
          <w:sz w:val="20"/>
          <w:szCs w:val="20"/>
          <w:lang w:bidi="fa-IR"/>
        </w:rPr>
        <w:t xml:space="preserve"> </w:t>
      </w:r>
      <w:proofErr w:type="spellStart"/>
      <w:r w:rsidRPr="00F10C96">
        <w:rPr>
          <w:rFonts w:ascii="Times New Roman" w:eastAsia="Times New Roman" w:hAnsi="Times New Roman" w:cs="Times New Roman"/>
          <w:b/>
          <w:bCs/>
          <w:sz w:val="20"/>
          <w:szCs w:val="20"/>
          <w:lang w:bidi="fa-IR"/>
        </w:rPr>
        <w:t>Kakaie</w:t>
      </w:r>
      <w:proofErr w:type="spellEnd"/>
      <w:r w:rsidRPr="00F10C96">
        <w:rPr>
          <w:rFonts w:ascii="Times New Roman" w:eastAsia="Times New Roman" w:hAnsi="Times New Roman" w:cs="Times New Roman"/>
          <w:b/>
          <w:bCs/>
          <w:sz w:val="20"/>
          <w:szCs w:val="20"/>
          <w:lang w:bidi="fa-IR"/>
        </w:rPr>
        <w:t>.</w:t>
      </w:r>
      <w:proofErr w:type="gramEnd"/>
      <w:r w:rsidRPr="00F10C96">
        <w:rPr>
          <w:rFonts w:ascii="Times New Roman" w:eastAsia="Times New Roman" w:hAnsi="Times New Roman" w:cs="Times New Roman"/>
          <w:b/>
          <w:bCs/>
          <w:sz w:val="20"/>
          <w:szCs w:val="20"/>
          <w:lang w:bidi="fa-IR"/>
        </w:rPr>
        <w:t xml:space="preserve"> R</w:t>
      </w:r>
      <w:r w:rsidRPr="00F10C96">
        <w:rPr>
          <w:rFonts w:ascii="Times New Roman" w:eastAsia="Times New Roman" w:hAnsi="Times New Roman" w:cs="Times New Roman"/>
          <w:b/>
          <w:bCs/>
          <w:sz w:val="20"/>
          <w:szCs w:val="20"/>
          <w:vertAlign w:val="superscript"/>
          <w:lang w:bidi="fa-IR"/>
        </w:rPr>
        <w:t>3</w:t>
      </w:r>
    </w:p>
    <w:p w:rsidR="00515335" w:rsidRPr="00515335" w:rsidRDefault="00515335" w:rsidP="00515335">
      <w:pPr>
        <w:spacing w:after="0" w:line="240" w:lineRule="auto"/>
        <w:mirrorIndents/>
        <w:jc w:val="center"/>
        <w:rPr>
          <w:rFonts w:ascii="Times New Roman" w:eastAsia="Times New Roman" w:hAnsi="Times New Roman" w:cs="Times New Roman"/>
          <w:b/>
          <w:bCs/>
          <w:sz w:val="20"/>
          <w:szCs w:val="20"/>
          <w:rtl/>
          <w:lang w:bidi="fa-IR"/>
        </w:rPr>
      </w:pPr>
    </w:p>
    <w:p w:rsidR="00F10C96" w:rsidRPr="00F10C96" w:rsidRDefault="00F10C96" w:rsidP="00F10C96">
      <w:pPr>
        <w:spacing w:after="0" w:line="240" w:lineRule="auto"/>
        <w:mirrorIndents/>
        <w:jc w:val="center"/>
        <w:rPr>
          <w:rFonts w:ascii="Times New Roman" w:eastAsia="Times New Roman" w:hAnsi="Times New Roman" w:cs="Times New Roman"/>
          <w:sz w:val="20"/>
          <w:szCs w:val="20"/>
          <w:rtl/>
          <w:lang w:bidi="fa-IR"/>
        </w:rPr>
      </w:pPr>
      <w:r w:rsidRPr="00F10C96">
        <w:rPr>
          <w:rFonts w:ascii="Times New Roman" w:eastAsia="Times New Roman" w:hAnsi="Times New Roman" w:cs="Times New Roman"/>
          <w:sz w:val="20"/>
          <w:szCs w:val="20"/>
          <w:lang w:bidi="fa-IR"/>
        </w:rPr>
        <w:t xml:space="preserve">1- Ph.D. Candidate, Faculty of Mining, Petroleum and Geophysics Engineering, </w:t>
      </w:r>
      <w:proofErr w:type="spellStart"/>
      <w:r w:rsidRPr="00F10C96">
        <w:rPr>
          <w:rFonts w:ascii="Times New Roman" w:eastAsia="Times New Roman" w:hAnsi="Times New Roman" w:cs="Times New Roman"/>
          <w:sz w:val="20"/>
          <w:szCs w:val="20"/>
          <w:lang w:bidi="fa-IR"/>
        </w:rPr>
        <w:t>Shahrood</w:t>
      </w:r>
      <w:proofErr w:type="spellEnd"/>
      <w:r w:rsidRPr="00F10C96">
        <w:rPr>
          <w:rFonts w:ascii="Times New Roman" w:eastAsia="Times New Roman" w:hAnsi="Times New Roman" w:cs="Times New Roman"/>
          <w:sz w:val="20"/>
          <w:szCs w:val="20"/>
          <w:lang w:bidi="fa-IR"/>
        </w:rPr>
        <w:t xml:space="preserve"> University of Technology, ellahi.ebrahim@gmail.com</w:t>
      </w:r>
    </w:p>
    <w:p w:rsidR="00F10C96" w:rsidRPr="00F10C96" w:rsidRDefault="00F10C96" w:rsidP="00F10C96">
      <w:pPr>
        <w:spacing w:after="0" w:line="240" w:lineRule="auto"/>
        <w:mirrorIndents/>
        <w:jc w:val="center"/>
        <w:rPr>
          <w:rFonts w:ascii="Times New Roman" w:eastAsia="Times New Roman" w:hAnsi="Times New Roman" w:cs="Times New Roman"/>
          <w:sz w:val="20"/>
          <w:szCs w:val="20"/>
          <w:lang w:bidi="fa-IR"/>
        </w:rPr>
      </w:pPr>
      <w:r w:rsidRPr="00F10C96">
        <w:rPr>
          <w:rFonts w:ascii="Times New Roman" w:eastAsia="Times New Roman" w:hAnsi="Times New Roman" w:cs="Times New Roman"/>
          <w:sz w:val="20"/>
          <w:szCs w:val="20"/>
          <w:lang w:bidi="fa-IR"/>
        </w:rPr>
        <w:t xml:space="preserve">2- Professor, Faculty of Mining, Petroleum and Geophysics Engineering, </w:t>
      </w:r>
      <w:proofErr w:type="spellStart"/>
      <w:r w:rsidRPr="00F10C96">
        <w:rPr>
          <w:rFonts w:ascii="Times New Roman" w:eastAsia="Times New Roman" w:hAnsi="Times New Roman" w:cs="Times New Roman"/>
          <w:sz w:val="20"/>
          <w:szCs w:val="20"/>
          <w:lang w:bidi="fa-IR"/>
        </w:rPr>
        <w:t>Shahrood</w:t>
      </w:r>
      <w:proofErr w:type="spellEnd"/>
      <w:r w:rsidRPr="00F10C96">
        <w:rPr>
          <w:rFonts w:ascii="Times New Roman" w:eastAsia="Times New Roman" w:hAnsi="Times New Roman" w:cs="Times New Roman"/>
          <w:sz w:val="20"/>
          <w:szCs w:val="20"/>
          <w:lang w:bidi="fa-IR"/>
        </w:rPr>
        <w:t xml:space="preserve"> University of Technology, farhang@gmail.com</w:t>
      </w:r>
    </w:p>
    <w:p w:rsidR="00F10C96" w:rsidRPr="00F10C96" w:rsidRDefault="00F10C96" w:rsidP="00F10C96">
      <w:pPr>
        <w:spacing w:after="0" w:line="240" w:lineRule="auto"/>
        <w:mirrorIndents/>
        <w:jc w:val="center"/>
        <w:rPr>
          <w:rFonts w:ascii="Times New Roman" w:eastAsia="Times New Roman" w:hAnsi="Times New Roman" w:cs="Times New Roman"/>
          <w:sz w:val="20"/>
          <w:szCs w:val="20"/>
          <w:lang w:bidi="fa-IR"/>
        </w:rPr>
      </w:pPr>
      <w:r w:rsidRPr="00F10C96">
        <w:rPr>
          <w:rFonts w:ascii="Times New Roman" w:eastAsia="Times New Roman" w:hAnsi="Times New Roman" w:cs="Times New Roman"/>
          <w:sz w:val="20"/>
          <w:szCs w:val="20"/>
          <w:lang w:bidi="fa-IR"/>
        </w:rPr>
        <w:t xml:space="preserve">3- Professor, Faculty of Mining, Petroleum and Geophysics Engineering, </w:t>
      </w:r>
      <w:proofErr w:type="spellStart"/>
      <w:r w:rsidRPr="00F10C96">
        <w:rPr>
          <w:rFonts w:ascii="Times New Roman" w:eastAsia="Times New Roman" w:hAnsi="Times New Roman" w:cs="Times New Roman"/>
          <w:sz w:val="20"/>
          <w:szCs w:val="20"/>
          <w:lang w:bidi="fa-IR"/>
        </w:rPr>
        <w:t>Shahrood</w:t>
      </w:r>
      <w:proofErr w:type="spellEnd"/>
      <w:r w:rsidRPr="00F10C96">
        <w:rPr>
          <w:rFonts w:ascii="Times New Roman" w:eastAsia="Times New Roman" w:hAnsi="Times New Roman" w:cs="Times New Roman"/>
          <w:sz w:val="20"/>
          <w:szCs w:val="20"/>
          <w:lang w:bidi="fa-IR"/>
        </w:rPr>
        <w:t xml:space="preserve"> University of Technology, r_kakaie@yahoo.com </w:t>
      </w:r>
    </w:p>
    <w:p w:rsidR="00515335" w:rsidRPr="00515335" w:rsidRDefault="00515335" w:rsidP="00515335">
      <w:pPr>
        <w:spacing w:after="0" w:line="240" w:lineRule="auto"/>
        <w:mirrorIndents/>
        <w:jc w:val="center"/>
        <w:rPr>
          <w:rFonts w:ascii="Times New Roman" w:eastAsia="Times New Roman" w:hAnsi="Times New Roman" w:cs="Times New Roman"/>
          <w:b/>
          <w:bCs/>
          <w:sz w:val="20"/>
          <w:szCs w:val="20"/>
          <w:rtl/>
          <w:lang w:bidi="fa-IR"/>
        </w:rPr>
      </w:pPr>
      <w:r w:rsidRPr="00515335">
        <w:rPr>
          <w:rFonts w:ascii="Times New Roman" w:eastAsia="Times New Roman" w:hAnsi="Times New Roman" w:cs="Times New Roman"/>
          <w:b/>
          <w:bCs/>
          <w:sz w:val="20"/>
          <w:szCs w:val="20"/>
          <w:lang w:bidi="fa-IR"/>
        </w:rPr>
        <w:t>* Corresponding Author</w:t>
      </w:r>
    </w:p>
    <w:p w:rsidR="00515335" w:rsidRPr="00515335" w:rsidRDefault="00515335" w:rsidP="00515335">
      <w:pPr>
        <w:spacing w:after="0" w:line="240" w:lineRule="auto"/>
        <w:mirrorIndents/>
        <w:jc w:val="center"/>
        <w:rPr>
          <w:rFonts w:ascii="Times New Roman" w:eastAsia="Times New Roman" w:hAnsi="Times New Roman" w:cs="Times New Roman"/>
          <w:b/>
          <w:bCs/>
          <w:sz w:val="20"/>
          <w:szCs w:val="20"/>
          <w:lang w:bidi="fa-IR"/>
        </w:rPr>
      </w:pPr>
    </w:p>
    <w:tbl>
      <w:tblPr>
        <w:tblW w:w="5000" w:type="pct"/>
        <w:tblLook w:val="04A0" w:firstRow="1" w:lastRow="0" w:firstColumn="1" w:lastColumn="0" w:noHBand="0" w:noVBand="1"/>
      </w:tblPr>
      <w:tblGrid>
        <w:gridCol w:w="7923"/>
        <w:gridCol w:w="1653"/>
      </w:tblGrid>
      <w:tr w:rsidR="00515335" w:rsidRPr="00515335" w:rsidTr="005D6C42">
        <w:tc>
          <w:tcPr>
            <w:tcW w:w="4137" w:type="pct"/>
            <w:shd w:val="clear" w:color="auto" w:fill="auto"/>
          </w:tcPr>
          <w:p w:rsidR="00515335" w:rsidRPr="00515335" w:rsidRDefault="00515335" w:rsidP="00515335">
            <w:pPr>
              <w:spacing w:after="0" w:line="240" w:lineRule="auto"/>
              <w:mirrorIndents/>
              <w:rPr>
                <w:rFonts w:ascii="Times New Roman" w:eastAsia="Times New Roman" w:hAnsi="Times New Roman" w:cs="Times New Roman"/>
                <w:b/>
                <w:bCs/>
                <w:sz w:val="20"/>
                <w:szCs w:val="20"/>
                <w:lang w:bidi="fa-IR"/>
              </w:rPr>
            </w:pPr>
            <w:r w:rsidRPr="00515335">
              <w:rPr>
                <w:rFonts w:ascii="Times New Roman" w:eastAsia="Times New Roman" w:hAnsi="Times New Roman" w:cs="Times New Roman"/>
                <w:b/>
                <w:bCs/>
                <w:sz w:val="20"/>
                <w:szCs w:val="20"/>
                <w:lang w:bidi="fa-IR"/>
              </w:rPr>
              <w:t>Abstract</w:t>
            </w:r>
          </w:p>
        </w:tc>
        <w:tc>
          <w:tcPr>
            <w:tcW w:w="863" w:type="pct"/>
            <w:shd w:val="clear" w:color="auto" w:fill="auto"/>
          </w:tcPr>
          <w:p w:rsidR="00515335" w:rsidRPr="00515335" w:rsidRDefault="00515335" w:rsidP="00515335">
            <w:pPr>
              <w:spacing w:after="0" w:line="240" w:lineRule="auto"/>
              <w:mirrorIndents/>
              <w:rPr>
                <w:rFonts w:ascii="Times New Roman" w:eastAsia="Times New Roman" w:hAnsi="Times New Roman" w:cs="Times New Roman"/>
                <w:b/>
                <w:bCs/>
                <w:sz w:val="20"/>
                <w:szCs w:val="20"/>
                <w:lang w:bidi="fa-IR"/>
              </w:rPr>
            </w:pPr>
            <w:r w:rsidRPr="00515335">
              <w:rPr>
                <w:rFonts w:ascii="Times New Roman" w:eastAsia="Times New Roman" w:hAnsi="Times New Roman" w:cs="Times New Roman"/>
                <w:b/>
                <w:bCs/>
                <w:sz w:val="20"/>
                <w:szCs w:val="20"/>
                <w:lang w:bidi="fa-IR"/>
              </w:rPr>
              <w:t>Keywords</w:t>
            </w:r>
          </w:p>
        </w:tc>
      </w:tr>
      <w:tr w:rsidR="00515335" w:rsidRPr="00515335" w:rsidTr="005D6C42">
        <w:tc>
          <w:tcPr>
            <w:tcW w:w="4137" w:type="pct"/>
            <w:shd w:val="clear" w:color="auto" w:fill="auto"/>
          </w:tcPr>
          <w:p w:rsidR="005D6C42" w:rsidRPr="005D6C42" w:rsidRDefault="005D6C42" w:rsidP="005D6C42">
            <w:pPr>
              <w:spacing w:after="0" w:line="240" w:lineRule="auto"/>
              <w:mirrorIndents/>
              <w:jc w:val="lowKashida"/>
              <w:rPr>
                <w:rFonts w:ascii="Times New Roman" w:eastAsia="Times New Roman" w:hAnsi="Times New Roman" w:cs="Times New Roman"/>
                <w:sz w:val="20"/>
                <w:szCs w:val="20"/>
                <w:lang w:bidi="fa-IR"/>
              </w:rPr>
            </w:pPr>
            <w:r w:rsidRPr="005D6C42">
              <w:rPr>
                <w:rFonts w:ascii="Times New Roman" w:eastAsia="Times New Roman" w:hAnsi="Times New Roman" w:cs="Times New Roman"/>
                <w:sz w:val="20"/>
                <w:szCs w:val="20"/>
                <w:lang w:bidi="fa-IR"/>
              </w:rPr>
              <w:t xml:space="preserve">The issue of heat transfer in mine levels depends on various parameters such as physical air characteristics, excavation geometric characteristics and rock characteristics. There are several methods for analyzing the heat transfer of rocks in mine levels. One of these methods is Fourier’s law of heat conduction. Fourier’s method of heat conduction for mines is designed based on 15 equations. Accordingly, the tunnel-K8 of the West </w:t>
            </w:r>
            <w:proofErr w:type="spellStart"/>
            <w:r w:rsidRPr="005D6C42">
              <w:rPr>
                <w:rFonts w:ascii="Times New Roman" w:eastAsia="Times New Roman" w:hAnsi="Times New Roman" w:cs="Times New Roman"/>
                <w:sz w:val="20"/>
                <w:szCs w:val="20"/>
                <w:lang w:bidi="fa-IR"/>
              </w:rPr>
              <w:t>Razemja</w:t>
            </w:r>
            <w:proofErr w:type="spellEnd"/>
            <w:r w:rsidRPr="005D6C42">
              <w:rPr>
                <w:rFonts w:ascii="Times New Roman" w:eastAsia="Times New Roman" w:hAnsi="Times New Roman" w:cs="Times New Roman"/>
                <w:sz w:val="20"/>
                <w:szCs w:val="20"/>
                <w:lang w:bidi="fa-IR"/>
              </w:rPr>
              <w:t xml:space="preserve"> coal mine in horizon 2090 has been analyzed by this method. The results show that the amount of transferred heat from the coal layer inside the tunnel-k8 equal to 57.33 watts is predicted</w:t>
            </w:r>
          </w:p>
          <w:p w:rsidR="00515335" w:rsidRPr="00515335" w:rsidRDefault="00515335" w:rsidP="00515335">
            <w:pPr>
              <w:spacing w:after="0" w:line="240" w:lineRule="auto"/>
              <w:mirrorIndents/>
              <w:jc w:val="lowKashida"/>
              <w:rPr>
                <w:rFonts w:ascii="Times New Roman" w:eastAsia="Times New Roman" w:hAnsi="Times New Roman" w:cs="Times New Roman"/>
                <w:sz w:val="20"/>
                <w:szCs w:val="20"/>
                <w:lang w:bidi="fa-IR"/>
              </w:rPr>
            </w:pPr>
          </w:p>
        </w:tc>
        <w:tc>
          <w:tcPr>
            <w:tcW w:w="863" w:type="pct"/>
            <w:shd w:val="clear" w:color="auto" w:fill="auto"/>
          </w:tcPr>
          <w:p w:rsidR="00F10C96" w:rsidRDefault="00AD7A9C" w:rsidP="005D6C42">
            <w:pPr>
              <w:spacing w:after="0" w:line="240" w:lineRule="auto"/>
              <w:mirrorIndents/>
              <w:rPr>
                <w:rFonts w:ascii="Times New Roman" w:eastAsia="Times New Roman" w:hAnsi="Times New Roman" w:cs="Times New Roman"/>
                <w:sz w:val="20"/>
                <w:szCs w:val="20"/>
                <w:lang w:bidi="fa-IR"/>
              </w:rPr>
            </w:pPr>
            <w:r>
              <w:rPr>
                <w:rFonts w:ascii="Times New Roman" w:eastAsia="Times New Roman" w:hAnsi="Times New Roman" w:cs="Times New Roman"/>
                <w:sz w:val="20"/>
                <w:szCs w:val="20"/>
                <w:lang w:bidi="fa-IR"/>
              </w:rPr>
              <w:t>Mine</w:t>
            </w:r>
          </w:p>
          <w:p w:rsidR="00F10C96" w:rsidRDefault="00AD7A9C" w:rsidP="005D6C42">
            <w:pPr>
              <w:spacing w:after="0" w:line="240" w:lineRule="auto"/>
              <w:mirrorIndents/>
              <w:rPr>
                <w:rFonts w:ascii="Times New Roman" w:eastAsia="Times New Roman" w:hAnsi="Times New Roman" w:cs="Times New Roman"/>
                <w:sz w:val="20"/>
                <w:szCs w:val="20"/>
                <w:lang w:bidi="fa-IR"/>
              </w:rPr>
            </w:pPr>
            <w:r>
              <w:rPr>
                <w:rFonts w:ascii="Times New Roman" w:eastAsia="Times New Roman" w:hAnsi="Times New Roman" w:cs="Times New Roman"/>
                <w:sz w:val="20"/>
                <w:szCs w:val="20"/>
                <w:lang w:bidi="fa-IR"/>
              </w:rPr>
              <w:t>Heat</w:t>
            </w:r>
          </w:p>
          <w:p w:rsidR="00515335" w:rsidRPr="00515335" w:rsidRDefault="004D280C" w:rsidP="005D6C42">
            <w:pPr>
              <w:spacing w:after="0" w:line="240" w:lineRule="auto"/>
              <w:mirrorIndents/>
              <w:rPr>
                <w:rFonts w:ascii="Times New Roman" w:eastAsia="Times New Roman" w:hAnsi="Times New Roman" w:cs="Times New Roman"/>
                <w:sz w:val="20"/>
                <w:szCs w:val="20"/>
                <w:lang w:bidi="fa-IR"/>
              </w:rPr>
            </w:pPr>
            <w:r w:rsidRPr="004D280C">
              <w:rPr>
                <w:rFonts w:ascii="Times New Roman" w:eastAsia="Times New Roman" w:hAnsi="Times New Roman" w:cs="Times New Roman"/>
                <w:sz w:val="20"/>
                <w:szCs w:val="20"/>
                <w:lang w:bidi="fa-IR"/>
              </w:rPr>
              <w:t>Fourier</w:t>
            </w:r>
          </w:p>
        </w:tc>
      </w:tr>
    </w:tbl>
    <w:p w:rsidR="00A32C42" w:rsidRPr="00AD7A9C" w:rsidRDefault="00A32C42" w:rsidP="00E22938">
      <w:bookmarkStart w:id="0" w:name="_GoBack"/>
      <w:bookmarkEnd w:id="0"/>
    </w:p>
    <w:sectPr w:rsidR="00A32C42" w:rsidRPr="00AD7A9C" w:rsidSect="00AD04E6">
      <w:headerReference w:type="default" r:id="rId9"/>
      <w:pgSz w:w="12240" w:h="15840"/>
      <w:pgMar w:top="1440" w:right="1440" w:bottom="1440" w:left="1440"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0B" w:rsidRDefault="00A8010B" w:rsidP="00741489">
      <w:pPr>
        <w:spacing w:after="0" w:line="240" w:lineRule="auto"/>
      </w:pPr>
      <w:r>
        <w:separator/>
      </w:r>
    </w:p>
  </w:endnote>
  <w:endnote w:type="continuationSeparator" w:id="0">
    <w:p w:rsidR="00A8010B" w:rsidRDefault="00A8010B" w:rsidP="007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6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90204"/>
    <w:charset w:val="00"/>
    <w:family w:val="swiss"/>
    <w:notTrueType/>
    <w:pitch w:val="variable"/>
    <w:sig w:usb0="00000003" w:usb1="00000000" w:usb2="00000000" w:usb3="00000000" w:csb0="00000001" w:csb1="00000000"/>
  </w:font>
  <w:font w:name="Traffic">
    <w:panose1 w:val="00000400000000000000"/>
    <w:charset w:val="B2"/>
    <w:family w:val="auto"/>
    <w:pitch w:val="variable"/>
    <w:sig w:usb0="00002001" w:usb1="00000000" w:usb2="00000000" w:usb3="00000000" w:csb0="00000040" w:csb1="00000000"/>
  </w:font>
  <w:font w:name="Yagut">
    <w:altName w:val="Courier New"/>
    <w:charset w:val="B2"/>
    <w:family w:val="auto"/>
    <w:pitch w:val="variable"/>
    <w:sig w:usb0="00002000"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0B" w:rsidRDefault="00A8010B" w:rsidP="00741489">
      <w:pPr>
        <w:spacing w:after="0" w:line="240" w:lineRule="auto"/>
      </w:pPr>
      <w:r>
        <w:separator/>
      </w:r>
    </w:p>
  </w:footnote>
  <w:footnote w:type="continuationSeparator" w:id="0">
    <w:p w:rsidR="00A8010B" w:rsidRDefault="00A8010B" w:rsidP="00741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6C2CBC" w:rsidRPr="00ED1845" w:rsidTr="00921A4C">
      <w:trPr>
        <w:trHeight w:val="780"/>
      </w:trPr>
      <w:tc>
        <w:tcPr>
          <w:tcW w:w="1275" w:type="dxa"/>
        </w:tcPr>
        <w:p w:rsidR="006C2CBC" w:rsidRPr="00741489" w:rsidRDefault="006C2CBC" w:rsidP="00921A4C">
          <w:pPr>
            <w:tabs>
              <w:tab w:val="left" w:pos="3593"/>
              <w:tab w:val="center" w:pos="5179"/>
            </w:tabs>
            <w:bidi/>
            <w:spacing w:after="0" w:line="240" w:lineRule="auto"/>
            <w:jc w:val="center"/>
            <w:rPr>
              <w:noProof/>
            </w:rPr>
          </w:pPr>
          <w:r w:rsidRPr="00741489">
            <w:rPr>
              <w:noProof/>
            </w:rPr>
            <w:drawing>
              <wp:inline distT="0" distB="0" distL="0" distR="0" wp14:anchorId="6FDAE383" wp14:editId="3B56FE6B">
                <wp:extent cx="695325" cy="721756"/>
                <wp:effectExtent l="0" t="0" r="0" b="2540"/>
                <wp:docPr id="17" name="Picture 17"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6C2CBC" w:rsidTr="00A7598F">
            <w:trPr>
              <w:trHeight w:val="1182"/>
            </w:trPr>
            <w:tc>
              <w:tcPr>
                <w:tcW w:w="1701" w:type="dxa"/>
                <w:vAlign w:val="center"/>
              </w:tcPr>
              <w:p w:rsidR="006C2CBC" w:rsidRDefault="006C2CBC" w:rsidP="00921A4C">
                <w:pPr>
                  <w:jc w:val="center"/>
                  <w:rPr>
                    <w:rFonts w:asciiTheme="majorBidi" w:hAnsiTheme="majorBidi" w:cstheme="majorBidi"/>
                    <w:b/>
                    <w:bCs/>
                  </w:rPr>
                </w:pPr>
                <w:r>
                  <w:rPr>
                    <w:noProof/>
                  </w:rPr>
                  <w:drawing>
                    <wp:inline distT="0" distB="0" distL="0" distR="0" wp14:anchorId="136B2305" wp14:editId="102B299F">
                      <wp:extent cx="561975" cy="619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6C2CBC" w:rsidRDefault="006C2CBC" w:rsidP="00921A4C">
                <w:pPr>
                  <w:jc w:val="center"/>
                  <w:rPr>
                    <w:rFonts w:asciiTheme="majorBidi" w:hAnsiTheme="majorBidi" w:cstheme="majorBidi"/>
                    <w:b/>
                    <w:bCs/>
                  </w:rPr>
                </w:pPr>
                <w:r w:rsidRPr="00DB5375">
                  <w:rPr>
                    <w:rFonts w:asciiTheme="majorBidi" w:hAnsiTheme="majorBidi" w:cstheme="majorBidi"/>
                    <w:b/>
                    <w:bCs/>
                  </w:rPr>
                  <w:t>nicc 2020</w:t>
                </w:r>
              </w:p>
              <w:p w:rsidR="006C2CBC" w:rsidRPr="00DB5375" w:rsidRDefault="006C2CBC" w:rsidP="00921A4C">
                <w:pPr>
                  <w:jc w:val="center"/>
                  <w:rPr>
                    <w:rFonts w:asciiTheme="majorBidi" w:hAnsiTheme="majorBidi" w:cstheme="majorBidi"/>
                    <w:b/>
                    <w:bCs/>
                    <w:rtl/>
                  </w:rPr>
                </w:pPr>
              </w:p>
            </w:tc>
          </w:tr>
        </w:tbl>
        <w:p w:rsidR="006C2CBC" w:rsidRPr="00ED1845" w:rsidRDefault="006C2CBC" w:rsidP="00921A4C">
          <w:pPr>
            <w:bidi/>
            <w:jc w:val="center"/>
            <w:rPr>
              <w:rFonts w:ascii="IranNastaliq" w:eastAsia="Calibri" w:hAnsi="IranNastaliq" w:cs="IranNastaliq"/>
              <w:b/>
              <w:bCs/>
              <w:sz w:val="36"/>
              <w:szCs w:val="36"/>
              <w:rtl/>
            </w:rPr>
          </w:pPr>
        </w:p>
      </w:tc>
      <w:tc>
        <w:tcPr>
          <w:tcW w:w="5103" w:type="dxa"/>
          <w:vAlign w:val="center"/>
        </w:tcPr>
        <w:p w:rsidR="006C2CBC" w:rsidRDefault="006C2CBC" w:rsidP="00921A4C">
          <w:pPr>
            <w:tabs>
              <w:tab w:val="left" w:pos="3593"/>
              <w:tab w:val="center" w:pos="5179"/>
            </w:tabs>
            <w:bidi/>
            <w:spacing w:after="0" w:line="240" w:lineRule="auto"/>
            <w:jc w:val="center"/>
            <w:rPr>
              <w:rFonts w:ascii="IranNastaliq" w:eastAsia="Calibri" w:hAnsi="IranNastaliq" w:cs="IranNastaliq"/>
              <w:b/>
              <w:bCs/>
              <w:sz w:val="48"/>
              <w:szCs w:val="48"/>
              <w:rtl/>
            </w:rPr>
          </w:pPr>
          <w:r w:rsidRPr="00ED1845">
            <w:rPr>
              <w:rFonts w:ascii="IranNastaliq" w:eastAsia="Calibri" w:hAnsi="IranNastaliq" w:cs="IranNastaliq"/>
              <w:b/>
              <w:bCs/>
              <w:sz w:val="48"/>
              <w:szCs w:val="48"/>
              <w:rtl/>
            </w:rPr>
            <w:t>پ</w:t>
          </w:r>
          <w:r w:rsidRPr="00ED1845">
            <w:rPr>
              <w:rFonts w:ascii="IranNastaliq" w:eastAsia="Calibri" w:hAnsi="IranNastaliq" w:cs="IranNastaliq" w:hint="cs"/>
              <w:b/>
              <w:bCs/>
              <w:sz w:val="48"/>
              <w:szCs w:val="48"/>
              <w:rtl/>
              <w:lang w:bidi="fa-IR"/>
            </w:rPr>
            <w:t>نج</w:t>
          </w:r>
          <w:r w:rsidRPr="00ED1845">
            <w:rPr>
              <w:rFonts w:ascii="IranNastaliq" w:eastAsia="Calibri" w:hAnsi="IranNastaliq" w:cs="IranNastaliq"/>
              <w:b/>
              <w:bCs/>
              <w:sz w:val="48"/>
              <w:szCs w:val="48"/>
              <w:rtl/>
            </w:rPr>
            <w:t>مین کنگره ملی زغالسنگ ایران</w:t>
          </w:r>
        </w:p>
        <w:p w:rsidR="006C2CBC" w:rsidRPr="00ED1845" w:rsidRDefault="006C2CBC" w:rsidP="00921A4C">
          <w:pPr>
            <w:tabs>
              <w:tab w:val="left" w:pos="3593"/>
              <w:tab w:val="center" w:pos="5179"/>
            </w:tabs>
            <w:bidi/>
            <w:spacing w:after="0" w:line="240" w:lineRule="auto"/>
            <w:jc w:val="center"/>
            <w:rPr>
              <w:rFonts w:ascii="IranNastaliq" w:eastAsia="Calibri" w:hAnsi="IranNastaliq" w:cs="IranNastaliq"/>
              <w:b/>
              <w:bCs/>
              <w:sz w:val="36"/>
              <w:szCs w:val="36"/>
              <w:rtl/>
            </w:rPr>
          </w:pPr>
          <w:r w:rsidRPr="00921A4C">
            <w:rPr>
              <w:rFonts w:ascii="IranNastaliq" w:eastAsia="Calibri" w:hAnsi="IranNastaliq" w:cs="B Titr" w:hint="cs"/>
              <w:b/>
              <w:bCs/>
              <w:sz w:val="24"/>
              <w:szCs w:val="24"/>
              <w:rtl/>
              <w:lang w:bidi="fa-IR"/>
            </w:rPr>
            <w:t>1</w:t>
          </w:r>
          <w:r w:rsidRPr="00ED1845">
            <w:rPr>
              <w:rFonts w:ascii="IranNastaliq" w:eastAsia="Calibri" w:hAnsi="IranNastaliq" w:cs="B Titr" w:hint="cs"/>
              <w:b/>
              <w:bCs/>
              <w:sz w:val="24"/>
              <w:szCs w:val="24"/>
              <w:rtl/>
            </w:rPr>
            <w:t xml:space="preserve"> </w:t>
          </w:r>
          <w:r w:rsidRPr="00ED1845">
            <w:rPr>
              <w:rFonts w:ascii="IranNastaliq" w:eastAsia="Calibri" w:hAnsi="IranNastaliq" w:cs="B Titr" w:hint="cs"/>
              <w:b/>
              <w:bCs/>
              <w:sz w:val="24"/>
              <w:szCs w:val="24"/>
              <w:rtl/>
              <w:lang w:bidi="fa-IR"/>
            </w:rPr>
            <w:t>و</w:t>
          </w:r>
          <w:r w:rsidRPr="00ED1845">
            <w:rPr>
              <w:rFonts w:ascii="IranNastaliq" w:eastAsia="Calibri" w:hAnsi="IranNastaliq" w:cs="B Titr" w:hint="cs"/>
              <w:b/>
              <w:bCs/>
              <w:sz w:val="24"/>
              <w:szCs w:val="24"/>
              <w:rtl/>
            </w:rPr>
            <w:t xml:space="preserve"> 2 تیرماه 1399</w:t>
          </w:r>
        </w:p>
      </w:tc>
      <w:tc>
        <w:tcPr>
          <w:tcW w:w="1276" w:type="dxa"/>
        </w:tcPr>
        <w:p w:rsidR="006C2CBC" w:rsidRPr="00ED1845" w:rsidRDefault="006C2CBC" w:rsidP="00921A4C">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rPr>
            <w:drawing>
              <wp:inline distT="0" distB="0" distL="0" distR="0" wp14:anchorId="62E87214" wp14:editId="0A6D67C0">
                <wp:extent cx="676275" cy="790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tcPr>
        <w:p w:rsidR="006C2CBC" w:rsidRPr="00ED1845" w:rsidRDefault="006C2CBC" w:rsidP="00921A4C">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14:anchorId="2231D53E" wp14:editId="6CCE709B">
                <wp:extent cx="590459" cy="775970"/>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bl>
  <w:p w:rsidR="006C2CBC" w:rsidRDefault="006C2CBC" w:rsidP="00515335">
    <w:pPr>
      <w:tabs>
        <w:tab w:val="left" w:pos="3593"/>
        <w:tab w:val="center" w:pos="5179"/>
      </w:tabs>
      <w:bidi/>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6C2CBC" w:rsidRPr="00ED1845" w:rsidTr="008F0C5A">
      <w:trPr>
        <w:trHeight w:val="780"/>
      </w:trPr>
      <w:tc>
        <w:tcPr>
          <w:tcW w:w="1275" w:type="dxa"/>
          <w:vMerge w:val="restart"/>
        </w:tcPr>
        <w:p w:rsidR="006C2CBC" w:rsidRPr="00741489" w:rsidRDefault="006C2CBC" w:rsidP="008F0C5A">
          <w:pPr>
            <w:tabs>
              <w:tab w:val="left" w:pos="3593"/>
              <w:tab w:val="center" w:pos="5179"/>
            </w:tabs>
            <w:bidi/>
            <w:spacing w:after="0" w:line="240" w:lineRule="auto"/>
            <w:jc w:val="center"/>
            <w:rPr>
              <w:noProof/>
            </w:rPr>
          </w:pPr>
          <w:r w:rsidRPr="00741489">
            <w:rPr>
              <w:noProof/>
            </w:rPr>
            <w:drawing>
              <wp:inline distT="0" distB="0" distL="0" distR="0" wp14:anchorId="6C7A65B9" wp14:editId="2E9D4C84">
                <wp:extent cx="695325" cy="721756"/>
                <wp:effectExtent l="0" t="0" r="0" b="2540"/>
                <wp:docPr id="13" name="Picture 13"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Merge w:val="restart"/>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6C2CBC" w:rsidTr="008F0C5A">
            <w:trPr>
              <w:trHeight w:val="1182"/>
            </w:trPr>
            <w:tc>
              <w:tcPr>
                <w:tcW w:w="1701" w:type="dxa"/>
                <w:vAlign w:val="center"/>
              </w:tcPr>
              <w:p w:rsidR="006C2CBC" w:rsidRDefault="006C2CBC" w:rsidP="008F0C5A">
                <w:pPr>
                  <w:jc w:val="center"/>
                  <w:rPr>
                    <w:rFonts w:asciiTheme="majorBidi" w:hAnsiTheme="majorBidi" w:cstheme="majorBidi"/>
                    <w:b/>
                    <w:bCs/>
                  </w:rPr>
                </w:pPr>
                <w:r>
                  <w:rPr>
                    <w:noProof/>
                  </w:rPr>
                  <w:drawing>
                    <wp:inline distT="0" distB="0" distL="0" distR="0" wp14:anchorId="638D236A" wp14:editId="389493F1">
                      <wp:extent cx="56197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6C2CBC" w:rsidRDefault="006C2CBC" w:rsidP="008F0C5A">
                <w:pPr>
                  <w:jc w:val="center"/>
                  <w:rPr>
                    <w:rFonts w:asciiTheme="majorBidi" w:hAnsiTheme="majorBidi" w:cstheme="majorBidi"/>
                    <w:b/>
                    <w:bCs/>
                  </w:rPr>
                </w:pPr>
                <w:r w:rsidRPr="00DB5375">
                  <w:rPr>
                    <w:rFonts w:asciiTheme="majorBidi" w:hAnsiTheme="majorBidi" w:cstheme="majorBidi"/>
                    <w:b/>
                    <w:bCs/>
                  </w:rPr>
                  <w:t>nicc 2020</w:t>
                </w:r>
              </w:p>
              <w:p w:rsidR="006C2CBC" w:rsidRPr="00DB5375" w:rsidRDefault="006C2CBC" w:rsidP="008F0C5A">
                <w:pPr>
                  <w:jc w:val="center"/>
                  <w:rPr>
                    <w:rFonts w:asciiTheme="majorBidi" w:hAnsiTheme="majorBidi" w:cstheme="majorBidi"/>
                    <w:b/>
                    <w:bCs/>
                    <w:rtl/>
                  </w:rPr>
                </w:pPr>
              </w:p>
            </w:tc>
          </w:tr>
        </w:tbl>
        <w:p w:rsidR="006C2CBC" w:rsidRPr="00ED1845" w:rsidRDefault="006C2CBC" w:rsidP="008F0C5A">
          <w:pPr>
            <w:bidi/>
            <w:jc w:val="center"/>
            <w:rPr>
              <w:rFonts w:ascii="IranNastaliq" w:eastAsia="Calibri" w:hAnsi="IranNastaliq" w:cs="IranNastaliq"/>
              <w:b/>
              <w:bCs/>
              <w:sz w:val="36"/>
              <w:szCs w:val="36"/>
              <w:rtl/>
            </w:rPr>
          </w:pPr>
        </w:p>
      </w:tc>
      <w:tc>
        <w:tcPr>
          <w:tcW w:w="5103" w:type="dxa"/>
          <w:shd w:val="clear" w:color="auto" w:fill="auto"/>
          <w:vAlign w:val="center"/>
        </w:tcPr>
        <w:p w:rsidR="006C2CBC" w:rsidRPr="00ED1845" w:rsidRDefault="006C2CBC" w:rsidP="008F0C5A">
          <w:pPr>
            <w:tabs>
              <w:tab w:val="left" w:pos="3593"/>
              <w:tab w:val="center" w:pos="5179"/>
            </w:tabs>
            <w:spacing w:after="0" w:line="240" w:lineRule="auto"/>
            <w:jc w:val="center"/>
            <w:rPr>
              <w:rFonts w:ascii="Times New Roman" w:eastAsia="Calibri" w:hAnsi="Times New Roman" w:cs="Times New Roman"/>
              <w:b/>
              <w:bCs/>
              <w:sz w:val="20"/>
              <w:szCs w:val="20"/>
              <w:rtl/>
            </w:rPr>
          </w:pPr>
          <w:r w:rsidRPr="008F0C5A">
            <w:rPr>
              <w:rFonts w:ascii="Times New Roman" w:eastAsia="Calibri" w:hAnsi="Times New Roman" w:cs="Times New Roman"/>
              <w:b/>
              <w:bCs/>
              <w:sz w:val="32"/>
              <w:szCs w:val="32"/>
            </w:rPr>
            <w:t>5</w:t>
          </w:r>
          <w:r w:rsidRPr="008F0C5A">
            <w:rPr>
              <w:rFonts w:ascii="Times New Roman" w:eastAsia="Calibri" w:hAnsi="Times New Roman" w:cs="Times New Roman"/>
              <w:b/>
              <w:bCs/>
              <w:sz w:val="32"/>
              <w:szCs w:val="32"/>
              <w:vertAlign w:val="superscript"/>
            </w:rPr>
            <w:t>th</w:t>
          </w:r>
          <w:r w:rsidRPr="008F0C5A">
            <w:rPr>
              <w:rFonts w:ascii="Times New Roman" w:eastAsia="Calibri" w:hAnsi="Times New Roman" w:cs="Times New Roman"/>
              <w:b/>
              <w:bCs/>
              <w:sz w:val="32"/>
              <w:szCs w:val="32"/>
            </w:rPr>
            <w:t xml:space="preserve"> National Iranian Coal Congress</w:t>
          </w:r>
        </w:p>
      </w:tc>
      <w:tc>
        <w:tcPr>
          <w:tcW w:w="1276" w:type="dxa"/>
          <w:vMerge w:val="restart"/>
        </w:tcPr>
        <w:p w:rsidR="006C2CBC" w:rsidRPr="00ED1845" w:rsidRDefault="006C2CBC" w:rsidP="008F0C5A">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rPr>
            <w:drawing>
              <wp:inline distT="0" distB="0" distL="0" distR="0" wp14:anchorId="36FC56BF" wp14:editId="0998C132">
                <wp:extent cx="676275" cy="790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vMerge w:val="restart"/>
        </w:tcPr>
        <w:p w:rsidR="006C2CBC" w:rsidRPr="00ED1845" w:rsidRDefault="006C2CBC" w:rsidP="008F0C5A">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14:anchorId="44384C8B" wp14:editId="3EDD3EDF">
                <wp:extent cx="590459" cy="7759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r w:rsidR="006C2CBC" w:rsidRPr="00ED1845" w:rsidTr="00672C29">
      <w:trPr>
        <w:trHeight w:val="775"/>
      </w:trPr>
      <w:tc>
        <w:tcPr>
          <w:tcW w:w="1275" w:type="dxa"/>
          <w:vMerge/>
        </w:tcPr>
        <w:p w:rsidR="006C2CBC" w:rsidRPr="00ED1845" w:rsidRDefault="006C2CBC"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418" w:type="dxa"/>
          <w:vMerge/>
        </w:tcPr>
        <w:p w:rsidR="006C2CBC" w:rsidRPr="00AD04E6" w:rsidRDefault="006C2CBC" w:rsidP="008F0C5A">
          <w:pPr>
            <w:bidi/>
            <w:rPr>
              <w:rFonts w:ascii="IranNastaliq" w:eastAsia="Calibri" w:hAnsi="IranNastaliq" w:cs="B Titr"/>
              <w:sz w:val="18"/>
              <w:szCs w:val="18"/>
              <w:rtl/>
            </w:rPr>
          </w:pPr>
        </w:p>
      </w:tc>
      <w:tc>
        <w:tcPr>
          <w:tcW w:w="5103" w:type="dxa"/>
          <w:shd w:val="clear" w:color="auto" w:fill="auto"/>
          <w:vAlign w:val="center"/>
        </w:tcPr>
        <w:p w:rsidR="006C2CBC" w:rsidRPr="00ED1845" w:rsidRDefault="006C2CBC" w:rsidP="008F0C5A">
          <w:pPr>
            <w:bidi/>
            <w:jc w:val="center"/>
            <w:rPr>
              <w:rtl/>
            </w:rPr>
          </w:pPr>
          <w:r w:rsidRPr="008F0C5A">
            <w:rPr>
              <w:rFonts w:ascii="Times New Roman" w:eastAsia="Calibri" w:hAnsi="Times New Roman" w:cs="Times New Roman"/>
              <w:b/>
              <w:bCs/>
            </w:rPr>
            <w:t>21-22 June 2020</w:t>
          </w:r>
        </w:p>
      </w:tc>
      <w:tc>
        <w:tcPr>
          <w:tcW w:w="1276" w:type="dxa"/>
          <w:vMerge/>
        </w:tcPr>
        <w:p w:rsidR="006C2CBC" w:rsidRPr="00ED1845" w:rsidRDefault="006C2CBC"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134" w:type="dxa"/>
          <w:vMerge/>
        </w:tcPr>
        <w:p w:rsidR="006C2CBC" w:rsidRPr="00ED1845" w:rsidRDefault="006C2CBC" w:rsidP="008F0C5A">
          <w:pPr>
            <w:tabs>
              <w:tab w:val="left" w:pos="3593"/>
              <w:tab w:val="center" w:pos="5179"/>
            </w:tabs>
            <w:bidi/>
            <w:spacing w:after="0" w:line="240" w:lineRule="auto"/>
            <w:jc w:val="center"/>
            <w:rPr>
              <w:rFonts w:ascii="IranNastaliq" w:eastAsia="Calibri" w:hAnsi="IranNastaliq" w:cs="B Titr"/>
              <w:b/>
              <w:bCs/>
              <w:sz w:val="18"/>
              <w:szCs w:val="18"/>
              <w:rtl/>
            </w:rPr>
          </w:pPr>
        </w:p>
      </w:tc>
    </w:tr>
  </w:tbl>
  <w:p w:rsidR="006C2CBC" w:rsidRPr="00B40227" w:rsidRDefault="006C2CBC" w:rsidP="008F0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8554B"/>
    <w:multiLevelType w:val="hybridMultilevel"/>
    <w:tmpl w:val="CE366838"/>
    <w:lvl w:ilvl="0" w:tplc="AF3AF9B8">
      <w:start w:val="1"/>
      <w:numFmt w:val="decimal"/>
      <w:lvlText w:val="(%1)"/>
      <w:lvlJc w:val="left"/>
      <w:pPr>
        <w:ind w:left="3075" w:hanging="360"/>
      </w:pPr>
      <w:rPr>
        <w:rFonts w:hint="default"/>
      </w:rPr>
    </w:lvl>
    <w:lvl w:ilvl="1" w:tplc="04090019" w:tentative="1">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2">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541973"/>
    <w:multiLevelType w:val="hybridMultilevel"/>
    <w:tmpl w:val="622ED6CC"/>
    <w:lvl w:ilvl="0" w:tplc="3766A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E1D0316"/>
    <w:multiLevelType w:val="multilevel"/>
    <w:tmpl w:val="FBF0F082"/>
    <w:styleLink w:val="Style1"/>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3"/>
        <w:u w:val="none"/>
        <w:vertAlign w:val="base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8">
    <w:nsid w:val="54F34562"/>
    <w:multiLevelType w:val="multilevel"/>
    <w:tmpl w:val="FBF0F082"/>
    <w:numStyleLink w:val="Style1"/>
  </w:abstractNum>
  <w:abstractNum w:abstractNumId="9">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0"/>
  </w:num>
  <w:num w:numId="4">
    <w:abstractNumId w:val="6"/>
  </w:num>
  <w:num w:numId="5">
    <w:abstractNumId w:val="11"/>
  </w:num>
  <w:num w:numId="6">
    <w:abstractNumId w:val="3"/>
  </w:num>
  <w:num w:numId="7">
    <w:abstractNumId w:val="2"/>
  </w:num>
  <w:num w:numId="8">
    <w:abstractNumId w:val="4"/>
  </w:num>
  <w:num w:numId="9">
    <w:abstractNumId w:val="9"/>
  </w:num>
  <w:num w:numId="10">
    <w:abstractNumId w:val="7"/>
  </w:num>
  <w:num w:numId="11">
    <w:abstractNumId w:val="8"/>
    <w:lvlOverride w:ilvl="0">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89"/>
    <w:rsid w:val="00012C64"/>
    <w:rsid w:val="00040C14"/>
    <w:rsid w:val="000424D9"/>
    <w:rsid w:val="00044A8B"/>
    <w:rsid w:val="00064255"/>
    <w:rsid w:val="00086F7F"/>
    <w:rsid w:val="00092250"/>
    <w:rsid w:val="000B5870"/>
    <w:rsid w:val="000C4353"/>
    <w:rsid w:val="000C715A"/>
    <w:rsid w:val="000E2781"/>
    <w:rsid w:val="000F0888"/>
    <w:rsid w:val="001047D5"/>
    <w:rsid w:val="00116905"/>
    <w:rsid w:val="00130D83"/>
    <w:rsid w:val="001330B0"/>
    <w:rsid w:val="00133259"/>
    <w:rsid w:val="00151FB3"/>
    <w:rsid w:val="00166BD9"/>
    <w:rsid w:val="0016775E"/>
    <w:rsid w:val="00171902"/>
    <w:rsid w:val="00191AE8"/>
    <w:rsid w:val="001B2AA7"/>
    <w:rsid w:val="001B4C53"/>
    <w:rsid w:val="001B5EF9"/>
    <w:rsid w:val="001F18A0"/>
    <w:rsid w:val="002015F0"/>
    <w:rsid w:val="00232DB6"/>
    <w:rsid w:val="0024399B"/>
    <w:rsid w:val="00264DE5"/>
    <w:rsid w:val="00275D68"/>
    <w:rsid w:val="0028075F"/>
    <w:rsid w:val="00283E97"/>
    <w:rsid w:val="0028707F"/>
    <w:rsid w:val="002B4902"/>
    <w:rsid w:val="002C25DF"/>
    <w:rsid w:val="002D50D6"/>
    <w:rsid w:val="002E38E4"/>
    <w:rsid w:val="002E7C49"/>
    <w:rsid w:val="00350145"/>
    <w:rsid w:val="00361096"/>
    <w:rsid w:val="0036207F"/>
    <w:rsid w:val="0038395B"/>
    <w:rsid w:val="00396781"/>
    <w:rsid w:val="003A1DB2"/>
    <w:rsid w:val="003B0A41"/>
    <w:rsid w:val="003E0275"/>
    <w:rsid w:val="00404C22"/>
    <w:rsid w:val="004252F3"/>
    <w:rsid w:val="00441047"/>
    <w:rsid w:val="00450EC3"/>
    <w:rsid w:val="00452A94"/>
    <w:rsid w:val="00453532"/>
    <w:rsid w:val="0046520B"/>
    <w:rsid w:val="00473546"/>
    <w:rsid w:val="004A2C12"/>
    <w:rsid w:val="004D280C"/>
    <w:rsid w:val="004F371F"/>
    <w:rsid w:val="00505BC3"/>
    <w:rsid w:val="005068F8"/>
    <w:rsid w:val="00515335"/>
    <w:rsid w:val="00517634"/>
    <w:rsid w:val="00560EFC"/>
    <w:rsid w:val="00562E41"/>
    <w:rsid w:val="005865D1"/>
    <w:rsid w:val="005A387F"/>
    <w:rsid w:val="005B6605"/>
    <w:rsid w:val="005D3D12"/>
    <w:rsid w:val="005D6C42"/>
    <w:rsid w:val="005D775E"/>
    <w:rsid w:val="005F3AA8"/>
    <w:rsid w:val="005F59A6"/>
    <w:rsid w:val="0060247F"/>
    <w:rsid w:val="006035CF"/>
    <w:rsid w:val="00603ED2"/>
    <w:rsid w:val="00622325"/>
    <w:rsid w:val="00652FED"/>
    <w:rsid w:val="00672C29"/>
    <w:rsid w:val="006748B0"/>
    <w:rsid w:val="006C2259"/>
    <w:rsid w:val="006C2CBC"/>
    <w:rsid w:val="006D03F8"/>
    <w:rsid w:val="006D1835"/>
    <w:rsid w:val="006E2046"/>
    <w:rsid w:val="006E30C9"/>
    <w:rsid w:val="006F1106"/>
    <w:rsid w:val="00704745"/>
    <w:rsid w:val="00741489"/>
    <w:rsid w:val="00752150"/>
    <w:rsid w:val="00760C3B"/>
    <w:rsid w:val="00770E6D"/>
    <w:rsid w:val="00777BB1"/>
    <w:rsid w:val="007A789A"/>
    <w:rsid w:val="007B2E9E"/>
    <w:rsid w:val="007C2549"/>
    <w:rsid w:val="007C7355"/>
    <w:rsid w:val="007E637B"/>
    <w:rsid w:val="007F76BE"/>
    <w:rsid w:val="00807D4A"/>
    <w:rsid w:val="0081112A"/>
    <w:rsid w:val="00821F77"/>
    <w:rsid w:val="008416C2"/>
    <w:rsid w:val="00847BC5"/>
    <w:rsid w:val="008639F7"/>
    <w:rsid w:val="008664A1"/>
    <w:rsid w:val="00893781"/>
    <w:rsid w:val="0089590B"/>
    <w:rsid w:val="008B1D6A"/>
    <w:rsid w:val="008B5BB4"/>
    <w:rsid w:val="008D5611"/>
    <w:rsid w:val="008E3BBE"/>
    <w:rsid w:val="008F0C5A"/>
    <w:rsid w:val="00914F06"/>
    <w:rsid w:val="00920287"/>
    <w:rsid w:val="00921A4C"/>
    <w:rsid w:val="0094091C"/>
    <w:rsid w:val="00952D86"/>
    <w:rsid w:val="009545D3"/>
    <w:rsid w:val="0095606C"/>
    <w:rsid w:val="009B1642"/>
    <w:rsid w:val="009C498E"/>
    <w:rsid w:val="009D21AB"/>
    <w:rsid w:val="009F0360"/>
    <w:rsid w:val="00A2146A"/>
    <w:rsid w:val="00A21CC0"/>
    <w:rsid w:val="00A32C42"/>
    <w:rsid w:val="00A7598F"/>
    <w:rsid w:val="00A8010B"/>
    <w:rsid w:val="00A923BE"/>
    <w:rsid w:val="00AB28B1"/>
    <w:rsid w:val="00AC5EE8"/>
    <w:rsid w:val="00AD04E6"/>
    <w:rsid w:val="00AD6456"/>
    <w:rsid w:val="00AD7A9C"/>
    <w:rsid w:val="00AE054F"/>
    <w:rsid w:val="00B03E04"/>
    <w:rsid w:val="00B10279"/>
    <w:rsid w:val="00B13402"/>
    <w:rsid w:val="00B23470"/>
    <w:rsid w:val="00B40227"/>
    <w:rsid w:val="00B422EB"/>
    <w:rsid w:val="00B47D8B"/>
    <w:rsid w:val="00B52F23"/>
    <w:rsid w:val="00B76D77"/>
    <w:rsid w:val="00BA48F8"/>
    <w:rsid w:val="00C06166"/>
    <w:rsid w:val="00C12947"/>
    <w:rsid w:val="00C21C9C"/>
    <w:rsid w:val="00C83001"/>
    <w:rsid w:val="00CA0D73"/>
    <w:rsid w:val="00CE0A7C"/>
    <w:rsid w:val="00CE4410"/>
    <w:rsid w:val="00CF287F"/>
    <w:rsid w:val="00CF311E"/>
    <w:rsid w:val="00CF6FD0"/>
    <w:rsid w:val="00D02C1B"/>
    <w:rsid w:val="00D10038"/>
    <w:rsid w:val="00D174B7"/>
    <w:rsid w:val="00D20388"/>
    <w:rsid w:val="00D45C68"/>
    <w:rsid w:val="00D71AF9"/>
    <w:rsid w:val="00D73B6B"/>
    <w:rsid w:val="00DB446A"/>
    <w:rsid w:val="00DB747A"/>
    <w:rsid w:val="00DC0434"/>
    <w:rsid w:val="00DD036C"/>
    <w:rsid w:val="00E22938"/>
    <w:rsid w:val="00E45759"/>
    <w:rsid w:val="00E747D5"/>
    <w:rsid w:val="00E86D33"/>
    <w:rsid w:val="00E912CF"/>
    <w:rsid w:val="00E92F03"/>
    <w:rsid w:val="00E96A45"/>
    <w:rsid w:val="00EA4220"/>
    <w:rsid w:val="00ED1845"/>
    <w:rsid w:val="00EE24CB"/>
    <w:rsid w:val="00F050E0"/>
    <w:rsid w:val="00F10C96"/>
    <w:rsid w:val="00F206C6"/>
    <w:rsid w:val="00F25026"/>
    <w:rsid w:val="00F6378D"/>
    <w:rsid w:val="00F846B8"/>
    <w:rsid w:val="00FF7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paragraph" w:styleId="Heading2">
    <w:name w:val="heading 2"/>
    <w:basedOn w:val="Normal"/>
    <w:next w:val="Normal"/>
    <w:link w:val="Heading2Char"/>
    <w:qFormat/>
    <w:rsid w:val="00893781"/>
    <w:pPr>
      <w:keepNext/>
      <w:bidi/>
      <w:spacing w:before="240" w:after="60" w:line="240" w:lineRule="auto"/>
      <w:outlineLvl w:val="1"/>
    </w:pPr>
    <w:rPr>
      <w:rFonts w:ascii="Arial" w:eastAsia="Times New Roman" w:hAnsi="Arial" w:cs="Arial"/>
      <w:b/>
      <w:bCs/>
      <w:i/>
      <w:iCs/>
      <w:sz w:val="28"/>
      <w:szCs w:val="28"/>
      <w:lang w:bidi="fa-IR"/>
    </w:rPr>
  </w:style>
  <w:style w:type="paragraph" w:styleId="Heading3">
    <w:name w:val="heading 3"/>
    <w:basedOn w:val="Normal"/>
    <w:next w:val="Normal"/>
    <w:link w:val="Heading3Char"/>
    <w:qFormat/>
    <w:rsid w:val="00893781"/>
    <w:pPr>
      <w:keepNext/>
      <w:framePr w:hSpace="180" w:wrap="around" w:vAnchor="page" w:hAnchor="margin" w:y="2292"/>
      <w:spacing w:after="0" w:line="240" w:lineRule="auto"/>
      <w:jc w:val="center"/>
      <w:outlineLvl w:val="2"/>
    </w:pPr>
    <w:rPr>
      <w:rFonts w:ascii="Times New Roman" w:eastAsia="Times New Roman" w:hAnsi="Times New Roman" w:cs="B Nazanin"/>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29"/>
    <w:rPr>
      <w:rFonts w:ascii="Tahoma" w:hAnsi="Tahoma" w:cs="Tahoma"/>
      <w:sz w:val="16"/>
      <w:szCs w:val="16"/>
    </w:rPr>
  </w:style>
  <w:style w:type="character" w:customStyle="1" w:styleId="Heading2Char">
    <w:name w:val="Heading 2 Char"/>
    <w:basedOn w:val="DefaultParagraphFont"/>
    <w:link w:val="Heading2"/>
    <w:rsid w:val="00893781"/>
    <w:rPr>
      <w:rFonts w:ascii="Arial" w:eastAsia="Times New Roman" w:hAnsi="Arial" w:cs="Arial"/>
      <w:b/>
      <w:bCs/>
      <w:i/>
      <w:iCs/>
      <w:sz w:val="28"/>
      <w:szCs w:val="28"/>
      <w:lang w:bidi="fa-IR"/>
    </w:rPr>
  </w:style>
  <w:style w:type="character" w:customStyle="1" w:styleId="Heading3Char">
    <w:name w:val="Heading 3 Char"/>
    <w:basedOn w:val="DefaultParagraphFont"/>
    <w:link w:val="Heading3"/>
    <w:rsid w:val="00893781"/>
    <w:rPr>
      <w:rFonts w:ascii="Times New Roman" w:eastAsia="Times New Roman" w:hAnsi="Times New Roman" w:cs="B Nazanin"/>
      <w:b/>
      <w:bCs/>
      <w:sz w:val="20"/>
      <w:szCs w:val="20"/>
      <w:lang w:bidi="fa-IR"/>
    </w:rPr>
  </w:style>
  <w:style w:type="paragraph" w:customStyle="1" w:styleId="Body">
    <w:name w:val="Body"/>
    <w:basedOn w:val="Normal"/>
    <w:rsid w:val="00893781"/>
    <w:pPr>
      <w:spacing w:after="240" w:line="240" w:lineRule="auto"/>
      <w:jc w:val="both"/>
    </w:pPr>
    <w:rPr>
      <w:rFonts w:ascii="Helvetica" w:eastAsia="Times New Roman" w:hAnsi="Helvetica" w:cs="Times New Roman"/>
      <w:sz w:val="20"/>
      <w:szCs w:val="20"/>
    </w:rPr>
  </w:style>
  <w:style w:type="character" w:styleId="PageNumber">
    <w:name w:val="page number"/>
    <w:basedOn w:val="DefaultParagraphFont"/>
    <w:semiHidden/>
    <w:rsid w:val="00893781"/>
  </w:style>
  <w:style w:type="character" w:styleId="Hyperlink">
    <w:name w:val="Hyperlink"/>
    <w:semiHidden/>
    <w:rsid w:val="00893781"/>
    <w:rPr>
      <w:color w:val="0000FF"/>
      <w:u w:val="single"/>
    </w:rPr>
  </w:style>
  <w:style w:type="paragraph" w:customStyle="1" w:styleId="PaperHeadingOne">
    <w:name w:val="PaperHeadingOne"/>
    <w:basedOn w:val="Normal"/>
    <w:qFormat/>
    <w:rsid w:val="00893781"/>
    <w:pPr>
      <w:spacing w:after="0" w:line="240" w:lineRule="auto"/>
      <w:jc w:val="both"/>
    </w:pPr>
    <w:rPr>
      <w:rFonts w:ascii="Arial" w:eastAsia="Calibri" w:hAnsi="Arial" w:cs="Arial"/>
      <w:b/>
      <w:sz w:val="20"/>
      <w:szCs w:val="20"/>
    </w:rPr>
  </w:style>
  <w:style w:type="paragraph" w:customStyle="1" w:styleId="PaperText">
    <w:name w:val="PaperText"/>
    <w:basedOn w:val="Normal"/>
    <w:qFormat/>
    <w:rsid w:val="00893781"/>
    <w:pPr>
      <w:spacing w:after="0" w:line="240" w:lineRule="auto"/>
      <w:jc w:val="both"/>
    </w:pPr>
    <w:rPr>
      <w:rFonts w:ascii="Times New Roman" w:eastAsia="Calibri" w:hAnsi="Times New Roman" w:cs="Times New Roman"/>
      <w:sz w:val="20"/>
      <w:szCs w:val="18"/>
    </w:rPr>
  </w:style>
  <w:style w:type="paragraph" w:customStyle="1" w:styleId="icsmreferences">
    <w:name w:val="icsm_references"/>
    <w:basedOn w:val="Normal"/>
    <w:rsid w:val="00893781"/>
    <w:pPr>
      <w:spacing w:after="0" w:line="240" w:lineRule="auto"/>
      <w:ind w:left="240" w:hanging="240"/>
    </w:pPr>
    <w:rPr>
      <w:rFonts w:ascii="Times New Roman" w:eastAsia="Times New Roman" w:hAnsi="Times New Roman" w:cs="Times New Roman"/>
      <w:sz w:val="16"/>
      <w:szCs w:val="20"/>
      <w:lang w:val="en-GB"/>
    </w:rPr>
  </w:style>
  <w:style w:type="paragraph" w:styleId="NormalWeb">
    <w:name w:val="Normal (Web)"/>
    <w:basedOn w:val="Normal"/>
    <w:uiPriority w:val="99"/>
    <w:semiHidden/>
    <w:unhideWhenUsed/>
    <w:rsid w:val="008937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autoRedefine/>
    <w:rsid w:val="00893781"/>
    <w:pPr>
      <w:bidi/>
      <w:spacing w:after="0" w:line="240" w:lineRule="auto"/>
      <w:jc w:val="both"/>
    </w:pPr>
    <w:rPr>
      <w:rFonts w:ascii="Times New Roman" w:eastAsia="Times New Roman" w:hAnsi="Times New Roman" w:cs="B Nazanin"/>
      <w:bCs/>
      <w:i/>
      <w:sz w:val="20"/>
      <w:szCs w:val="20"/>
      <w:lang w:bidi="fa-IR"/>
    </w:rPr>
  </w:style>
  <w:style w:type="paragraph" w:customStyle="1" w:styleId="Paragraph">
    <w:name w:val="Paragraph"/>
    <w:basedOn w:val="Normal"/>
    <w:autoRedefine/>
    <w:rsid w:val="00893781"/>
    <w:pPr>
      <w:widowControl w:val="0"/>
      <w:overflowPunct w:val="0"/>
      <w:autoSpaceDE w:val="0"/>
      <w:autoSpaceDN w:val="0"/>
      <w:bidi/>
      <w:adjustRightInd w:val="0"/>
      <w:spacing w:after="0" w:line="240" w:lineRule="auto"/>
      <w:ind w:firstLine="340"/>
      <w:jc w:val="lowKashida"/>
      <w:textAlignment w:val="baseline"/>
    </w:pPr>
    <w:rPr>
      <w:rFonts w:ascii="Times New Roman" w:eastAsia="Times New Roman" w:hAnsi="Times New Roman" w:cs="B Nazanin"/>
      <w:lang w:bidi="fa-IR"/>
    </w:rPr>
  </w:style>
  <w:style w:type="paragraph" w:customStyle="1" w:styleId="2">
    <w:name w:val="عنوان 2"/>
    <w:basedOn w:val="Heading2"/>
    <w:link w:val="2Char"/>
    <w:autoRedefine/>
    <w:qFormat/>
    <w:rsid w:val="00893781"/>
    <w:pPr>
      <w:widowControl w:val="0"/>
      <w:spacing w:before="0" w:after="0"/>
    </w:pPr>
    <w:rPr>
      <w:rFonts w:ascii="Times New Roman Bold" w:hAnsi="Times New Roman Bold" w:cs="Times New Roman"/>
      <w:i w:val="0"/>
      <w:iCs w:val="0"/>
      <w:sz w:val="22"/>
      <w:szCs w:val="24"/>
      <w:lang w:bidi="ar-SA"/>
    </w:rPr>
  </w:style>
  <w:style w:type="character" w:customStyle="1" w:styleId="2Char">
    <w:name w:val="عنوان 2 Char"/>
    <w:link w:val="2"/>
    <w:rsid w:val="00893781"/>
    <w:rPr>
      <w:rFonts w:ascii="Times New Roman Bold" w:eastAsia="Times New Roman" w:hAnsi="Times New Roman Bold" w:cs="Times New Roman"/>
      <w:b/>
      <w:bCs/>
      <w:szCs w:val="24"/>
    </w:rPr>
  </w:style>
  <w:style w:type="numbering" w:customStyle="1" w:styleId="Style1">
    <w:name w:val="Style1"/>
    <w:uiPriority w:val="99"/>
    <w:rsid w:val="00893781"/>
    <w:pPr>
      <w:numPr>
        <w:numId w:val="10"/>
      </w:numPr>
    </w:pPr>
  </w:style>
  <w:style w:type="paragraph" w:styleId="Title">
    <w:name w:val="Title"/>
    <w:basedOn w:val="Normal"/>
    <w:next w:val="Normal"/>
    <w:link w:val="TitleChar"/>
    <w:qFormat/>
    <w:rsid w:val="00893781"/>
    <w:pPr>
      <w:widowControl w:val="0"/>
      <w:bidi/>
      <w:spacing w:before="120" w:after="240" w:line="240" w:lineRule="auto"/>
      <w:ind w:left="567" w:right="567"/>
      <w:jc w:val="center"/>
    </w:pPr>
    <w:rPr>
      <w:rFonts w:ascii="Times New Roman" w:eastAsia="Times New Roman" w:hAnsi="Times New Roman" w:cs="Traffic"/>
      <w:b/>
      <w:bCs/>
      <w:i/>
      <w:sz w:val="36"/>
      <w:szCs w:val="36"/>
    </w:rPr>
  </w:style>
  <w:style w:type="character" w:customStyle="1" w:styleId="TitleChar">
    <w:name w:val="Title Char"/>
    <w:basedOn w:val="DefaultParagraphFont"/>
    <w:link w:val="Title"/>
    <w:rsid w:val="00893781"/>
    <w:rPr>
      <w:rFonts w:ascii="Times New Roman" w:eastAsia="Times New Roman" w:hAnsi="Times New Roman" w:cs="Traffic"/>
      <w:b/>
      <w:bCs/>
      <w:i/>
      <w:sz w:val="36"/>
      <w:szCs w:val="36"/>
    </w:rPr>
  </w:style>
  <w:style w:type="paragraph" w:customStyle="1" w:styleId="FNormal">
    <w:name w:val="FNormal"/>
    <w:basedOn w:val="Normal"/>
    <w:next w:val="Normal"/>
    <w:link w:val="FNormalCharChar"/>
    <w:rsid w:val="00893781"/>
    <w:pPr>
      <w:widowControl w:val="0"/>
      <w:bidi/>
      <w:spacing w:after="0" w:line="228" w:lineRule="auto"/>
      <w:jc w:val="lowKashida"/>
    </w:pPr>
    <w:rPr>
      <w:rFonts w:ascii="Times New Roman" w:eastAsia="Times New Roman" w:hAnsi="Times New Roman" w:cs="Times New Roman"/>
      <w:sz w:val="20"/>
    </w:rPr>
  </w:style>
  <w:style w:type="character" w:customStyle="1" w:styleId="FNormalCharChar">
    <w:name w:val="FNormal Char Char"/>
    <w:link w:val="FNormal"/>
    <w:rsid w:val="00893781"/>
    <w:rPr>
      <w:rFonts w:ascii="Times New Roman" w:eastAsia="Times New Roman" w:hAnsi="Times New Roman" w:cs="Times New Roman"/>
      <w:sz w:val="20"/>
    </w:rPr>
  </w:style>
  <w:style w:type="paragraph" w:styleId="EndnoteText">
    <w:name w:val="endnote text"/>
    <w:basedOn w:val="Normal"/>
    <w:link w:val="EndnoteTextChar"/>
    <w:semiHidden/>
    <w:rsid w:val="00893781"/>
    <w:pPr>
      <w:widowControl w:val="0"/>
      <w:bidi/>
      <w:spacing w:after="0" w:line="240" w:lineRule="exact"/>
      <w:ind w:firstLine="284"/>
      <w:jc w:val="both"/>
    </w:pPr>
    <w:rPr>
      <w:rFonts w:ascii="Times New Roman" w:eastAsia="Times New Roman" w:hAnsi="Times New Roman" w:cs="Yagut"/>
      <w:sz w:val="20"/>
    </w:rPr>
  </w:style>
  <w:style w:type="character" w:customStyle="1" w:styleId="EndnoteTextChar">
    <w:name w:val="Endnote Text Char"/>
    <w:basedOn w:val="DefaultParagraphFont"/>
    <w:link w:val="EndnoteText"/>
    <w:semiHidden/>
    <w:rsid w:val="00893781"/>
    <w:rPr>
      <w:rFonts w:ascii="Times New Roman" w:eastAsia="Times New Roman" w:hAnsi="Times New Roman" w:cs="Yagut"/>
      <w:sz w:val="20"/>
    </w:rPr>
  </w:style>
  <w:style w:type="character" w:styleId="EndnoteReference">
    <w:name w:val="endnote reference"/>
    <w:semiHidden/>
    <w:rsid w:val="00893781"/>
    <w:rPr>
      <w:szCs w:val="18"/>
      <w:vertAlign w:val="superscript"/>
    </w:rPr>
  </w:style>
  <w:style w:type="paragraph" w:styleId="Caption">
    <w:name w:val="caption"/>
    <w:basedOn w:val="Normal"/>
    <w:next w:val="Normal"/>
    <w:qFormat/>
    <w:rsid w:val="00893781"/>
    <w:pPr>
      <w:keepLines/>
      <w:widowControl w:val="0"/>
      <w:bidi/>
      <w:spacing w:before="60" w:after="60" w:line="228" w:lineRule="auto"/>
      <w:jc w:val="center"/>
    </w:pPr>
    <w:rPr>
      <w:rFonts w:ascii="Times New Roman" w:eastAsia="Times New Roman" w:hAnsi="Times New Roman" w:cs="Yagut"/>
      <w:bCs/>
      <w:sz w:val="17"/>
      <w:szCs w:val="20"/>
    </w:rPr>
  </w:style>
  <w:style w:type="character" w:customStyle="1" w:styleId="TextChar">
    <w:name w:val="Text Char"/>
    <w:link w:val="Text"/>
    <w:rsid w:val="00893781"/>
    <w:rPr>
      <w:rFonts w:cs="Yagut"/>
      <w:sz w:val="16"/>
      <w:szCs w:val="18"/>
      <w:lang w:bidi="fa-IR"/>
    </w:rPr>
  </w:style>
  <w:style w:type="paragraph" w:customStyle="1" w:styleId="Text">
    <w:name w:val="Text"/>
    <w:basedOn w:val="FNormal"/>
    <w:link w:val="TextChar"/>
    <w:rsid w:val="00893781"/>
    <w:pPr>
      <w:jc w:val="center"/>
    </w:pPr>
    <w:rPr>
      <w:rFonts w:asciiTheme="minorHAnsi" w:eastAsiaTheme="minorHAnsi" w:hAnsiTheme="minorHAnsi" w:cs="Yagut"/>
      <w:sz w:val="16"/>
      <w:szCs w:val="18"/>
      <w:lang w:bidi="fa-IR"/>
    </w:rPr>
  </w:style>
  <w:style w:type="paragraph" w:customStyle="1" w:styleId="Firstparagraph">
    <w:name w:val="First paragraph"/>
    <w:basedOn w:val="Normal"/>
    <w:next w:val="Normal"/>
    <w:link w:val="FirstparagraphCarattere"/>
    <w:rsid w:val="00893781"/>
    <w:pPr>
      <w:spacing w:before="120" w:after="0" w:line="240" w:lineRule="auto"/>
      <w:jc w:val="both"/>
    </w:pPr>
    <w:rPr>
      <w:rFonts w:ascii="Times New Roman" w:eastAsia="Times New Roman" w:hAnsi="Times New Roman" w:cs="Times New Roman"/>
      <w:sz w:val="18"/>
      <w:szCs w:val="24"/>
      <w:lang w:val="en-GB"/>
    </w:rPr>
  </w:style>
  <w:style w:type="character" w:customStyle="1" w:styleId="FirstparagraphCarattere">
    <w:name w:val="First paragraph Carattere"/>
    <w:link w:val="Firstparagraph"/>
    <w:rsid w:val="00893781"/>
    <w:rPr>
      <w:rFonts w:ascii="Times New Roman" w:eastAsia="Times New Roman" w:hAnsi="Times New Roman" w:cs="Times New Roman"/>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paragraph" w:styleId="Heading2">
    <w:name w:val="heading 2"/>
    <w:basedOn w:val="Normal"/>
    <w:next w:val="Normal"/>
    <w:link w:val="Heading2Char"/>
    <w:qFormat/>
    <w:rsid w:val="00893781"/>
    <w:pPr>
      <w:keepNext/>
      <w:bidi/>
      <w:spacing w:before="240" w:after="60" w:line="240" w:lineRule="auto"/>
      <w:outlineLvl w:val="1"/>
    </w:pPr>
    <w:rPr>
      <w:rFonts w:ascii="Arial" w:eastAsia="Times New Roman" w:hAnsi="Arial" w:cs="Arial"/>
      <w:b/>
      <w:bCs/>
      <w:i/>
      <w:iCs/>
      <w:sz w:val="28"/>
      <w:szCs w:val="28"/>
      <w:lang w:bidi="fa-IR"/>
    </w:rPr>
  </w:style>
  <w:style w:type="paragraph" w:styleId="Heading3">
    <w:name w:val="heading 3"/>
    <w:basedOn w:val="Normal"/>
    <w:next w:val="Normal"/>
    <w:link w:val="Heading3Char"/>
    <w:qFormat/>
    <w:rsid w:val="00893781"/>
    <w:pPr>
      <w:keepNext/>
      <w:framePr w:hSpace="180" w:wrap="around" w:vAnchor="page" w:hAnchor="margin" w:y="2292"/>
      <w:spacing w:after="0" w:line="240" w:lineRule="auto"/>
      <w:jc w:val="center"/>
      <w:outlineLvl w:val="2"/>
    </w:pPr>
    <w:rPr>
      <w:rFonts w:ascii="Times New Roman" w:eastAsia="Times New Roman" w:hAnsi="Times New Roman" w:cs="B Nazanin"/>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29"/>
    <w:rPr>
      <w:rFonts w:ascii="Tahoma" w:hAnsi="Tahoma" w:cs="Tahoma"/>
      <w:sz w:val="16"/>
      <w:szCs w:val="16"/>
    </w:rPr>
  </w:style>
  <w:style w:type="character" w:customStyle="1" w:styleId="Heading2Char">
    <w:name w:val="Heading 2 Char"/>
    <w:basedOn w:val="DefaultParagraphFont"/>
    <w:link w:val="Heading2"/>
    <w:rsid w:val="00893781"/>
    <w:rPr>
      <w:rFonts w:ascii="Arial" w:eastAsia="Times New Roman" w:hAnsi="Arial" w:cs="Arial"/>
      <w:b/>
      <w:bCs/>
      <w:i/>
      <w:iCs/>
      <w:sz w:val="28"/>
      <w:szCs w:val="28"/>
      <w:lang w:bidi="fa-IR"/>
    </w:rPr>
  </w:style>
  <w:style w:type="character" w:customStyle="1" w:styleId="Heading3Char">
    <w:name w:val="Heading 3 Char"/>
    <w:basedOn w:val="DefaultParagraphFont"/>
    <w:link w:val="Heading3"/>
    <w:rsid w:val="00893781"/>
    <w:rPr>
      <w:rFonts w:ascii="Times New Roman" w:eastAsia="Times New Roman" w:hAnsi="Times New Roman" w:cs="B Nazanin"/>
      <w:b/>
      <w:bCs/>
      <w:sz w:val="20"/>
      <w:szCs w:val="20"/>
      <w:lang w:bidi="fa-IR"/>
    </w:rPr>
  </w:style>
  <w:style w:type="paragraph" w:customStyle="1" w:styleId="Body">
    <w:name w:val="Body"/>
    <w:basedOn w:val="Normal"/>
    <w:rsid w:val="00893781"/>
    <w:pPr>
      <w:spacing w:after="240" w:line="240" w:lineRule="auto"/>
      <w:jc w:val="both"/>
    </w:pPr>
    <w:rPr>
      <w:rFonts w:ascii="Helvetica" w:eastAsia="Times New Roman" w:hAnsi="Helvetica" w:cs="Times New Roman"/>
      <w:sz w:val="20"/>
      <w:szCs w:val="20"/>
    </w:rPr>
  </w:style>
  <w:style w:type="character" w:styleId="PageNumber">
    <w:name w:val="page number"/>
    <w:basedOn w:val="DefaultParagraphFont"/>
    <w:semiHidden/>
    <w:rsid w:val="00893781"/>
  </w:style>
  <w:style w:type="character" w:styleId="Hyperlink">
    <w:name w:val="Hyperlink"/>
    <w:semiHidden/>
    <w:rsid w:val="00893781"/>
    <w:rPr>
      <w:color w:val="0000FF"/>
      <w:u w:val="single"/>
    </w:rPr>
  </w:style>
  <w:style w:type="paragraph" w:customStyle="1" w:styleId="PaperHeadingOne">
    <w:name w:val="PaperHeadingOne"/>
    <w:basedOn w:val="Normal"/>
    <w:qFormat/>
    <w:rsid w:val="00893781"/>
    <w:pPr>
      <w:spacing w:after="0" w:line="240" w:lineRule="auto"/>
      <w:jc w:val="both"/>
    </w:pPr>
    <w:rPr>
      <w:rFonts w:ascii="Arial" w:eastAsia="Calibri" w:hAnsi="Arial" w:cs="Arial"/>
      <w:b/>
      <w:sz w:val="20"/>
      <w:szCs w:val="20"/>
    </w:rPr>
  </w:style>
  <w:style w:type="paragraph" w:customStyle="1" w:styleId="PaperText">
    <w:name w:val="PaperText"/>
    <w:basedOn w:val="Normal"/>
    <w:qFormat/>
    <w:rsid w:val="00893781"/>
    <w:pPr>
      <w:spacing w:after="0" w:line="240" w:lineRule="auto"/>
      <w:jc w:val="both"/>
    </w:pPr>
    <w:rPr>
      <w:rFonts w:ascii="Times New Roman" w:eastAsia="Calibri" w:hAnsi="Times New Roman" w:cs="Times New Roman"/>
      <w:sz w:val="20"/>
      <w:szCs w:val="18"/>
    </w:rPr>
  </w:style>
  <w:style w:type="paragraph" w:customStyle="1" w:styleId="icsmreferences">
    <w:name w:val="icsm_references"/>
    <w:basedOn w:val="Normal"/>
    <w:rsid w:val="00893781"/>
    <w:pPr>
      <w:spacing w:after="0" w:line="240" w:lineRule="auto"/>
      <w:ind w:left="240" w:hanging="240"/>
    </w:pPr>
    <w:rPr>
      <w:rFonts w:ascii="Times New Roman" w:eastAsia="Times New Roman" w:hAnsi="Times New Roman" w:cs="Times New Roman"/>
      <w:sz w:val="16"/>
      <w:szCs w:val="20"/>
      <w:lang w:val="en-GB"/>
    </w:rPr>
  </w:style>
  <w:style w:type="paragraph" w:styleId="NormalWeb">
    <w:name w:val="Normal (Web)"/>
    <w:basedOn w:val="Normal"/>
    <w:uiPriority w:val="99"/>
    <w:semiHidden/>
    <w:unhideWhenUsed/>
    <w:rsid w:val="008937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autoRedefine/>
    <w:rsid w:val="00893781"/>
    <w:pPr>
      <w:bidi/>
      <w:spacing w:after="0" w:line="240" w:lineRule="auto"/>
      <w:jc w:val="both"/>
    </w:pPr>
    <w:rPr>
      <w:rFonts w:ascii="Times New Roman" w:eastAsia="Times New Roman" w:hAnsi="Times New Roman" w:cs="B Nazanin"/>
      <w:bCs/>
      <w:i/>
      <w:sz w:val="20"/>
      <w:szCs w:val="20"/>
      <w:lang w:bidi="fa-IR"/>
    </w:rPr>
  </w:style>
  <w:style w:type="paragraph" w:customStyle="1" w:styleId="Paragraph">
    <w:name w:val="Paragraph"/>
    <w:basedOn w:val="Normal"/>
    <w:autoRedefine/>
    <w:rsid w:val="00893781"/>
    <w:pPr>
      <w:widowControl w:val="0"/>
      <w:overflowPunct w:val="0"/>
      <w:autoSpaceDE w:val="0"/>
      <w:autoSpaceDN w:val="0"/>
      <w:bidi/>
      <w:adjustRightInd w:val="0"/>
      <w:spacing w:after="0" w:line="240" w:lineRule="auto"/>
      <w:ind w:firstLine="340"/>
      <w:jc w:val="lowKashida"/>
      <w:textAlignment w:val="baseline"/>
    </w:pPr>
    <w:rPr>
      <w:rFonts w:ascii="Times New Roman" w:eastAsia="Times New Roman" w:hAnsi="Times New Roman" w:cs="B Nazanin"/>
      <w:lang w:bidi="fa-IR"/>
    </w:rPr>
  </w:style>
  <w:style w:type="paragraph" w:customStyle="1" w:styleId="2">
    <w:name w:val="عنوان 2"/>
    <w:basedOn w:val="Heading2"/>
    <w:link w:val="2Char"/>
    <w:autoRedefine/>
    <w:qFormat/>
    <w:rsid w:val="00893781"/>
    <w:pPr>
      <w:widowControl w:val="0"/>
      <w:spacing w:before="0" w:after="0"/>
    </w:pPr>
    <w:rPr>
      <w:rFonts w:ascii="Times New Roman Bold" w:hAnsi="Times New Roman Bold" w:cs="Times New Roman"/>
      <w:i w:val="0"/>
      <w:iCs w:val="0"/>
      <w:sz w:val="22"/>
      <w:szCs w:val="24"/>
      <w:lang w:bidi="ar-SA"/>
    </w:rPr>
  </w:style>
  <w:style w:type="character" w:customStyle="1" w:styleId="2Char">
    <w:name w:val="عنوان 2 Char"/>
    <w:link w:val="2"/>
    <w:rsid w:val="00893781"/>
    <w:rPr>
      <w:rFonts w:ascii="Times New Roman Bold" w:eastAsia="Times New Roman" w:hAnsi="Times New Roman Bold" w:cs="Times New Roman"/>
      <w:b/>
      <w:bCs/>
      <w:szCs w:val="24"/>
    </w:rPr>
  </w:style>
  <w:style w:type="numbering" w:customStyle="1" w:styleId="Style1">
    <w:name w:val="Style1"/>
    <w:uiPriority w:val="99"/>
    <w:rsid w:val="00893781"/>
    <w:pPr>
      <w:numPr>
        <w:numId w:val="10"/>
      </w:numPr>
    </w:pPr>
  </w:style>
  <w:style w:type="paragraph" w:styleId="Title">
    <w:name w:val="Title"/>
    <w:basedOn w:val="Normal"/>
    <w:next w:val="Normal"/>
    <w:link w:val="TitleChar"/>
    <w:qFormat/>
    <w:rsid w:val="00893781"/>
    <w:pPr>
      <w:widowControl w:val="0"/>
      <w:bidi/>
      <w:spacing w:before="120" w:after="240" w:line="240" w:lineRule="auto"/>
      <w:ind w:left="567" w:right="567"/>
      <w:jc w:val="center"/>
    </w:pPr>
    <w:rPr>
      <w:rFonts w:ascii="Times New Roman" w:eastAsia="Times New Roman" w:hAnsi="Times New Roman" w:cs="Traffic"/>
      <w:b/>
      <w:bCs/>
      <w:i/>
      <w:sz w:val="36"/>
      <w:szCs w:val="36"/>
    </w:rPr>
  </w:style>
  <w:style w:type="character" w:customStyle="1" w:styleId="TitleChar">
    <w:name w:val="Title Char"/>
    <w:basedOn w:val="DefaultParagraphFont"/>
    <w:link w:val="Title"/>
    <w:rsid w:val="00893781"/>
    <w:rPr>
      <w:rFonts w:ascii="Times New Roman" w:eastAsia="Times New Roman" w:hAnsi="Times New Roman" w:cs="Traffic"/>
      <w:b/>
      <w:bCs/>
      <w:i/>
      <w:sz w:val="36"/>
      <w:szCs w:val="36"/>
    </w:rPr>
  </w:style>
  <w:style w:type="paragraph" w:customStyle="1" w:styleId="FNormal">
    <w:name w:val="FNormal"/>
    <w:basedOn w:val="Normal"/>
    <w:next w:val="Normal"/>
    <w:link w:val="FNormalCharChar"/>
    <w:rsid w:val="00893781"/>
    <w:pPr>
      <w:widowControl w:val="0"/>
      <w:bidi/>
      <w:spacing w:after="0" w:line="228" w:lineRule="auto"/>
      <w:jc w:val="lowKashida"/>
    </w:pPr>
    <w:rPr>
      <w:rFonts w:ascii="Times New Roman" w:eastAsia="Times New Roman" w:hAnsi="Times New Roman" w:cs="Times New Roman"/>
      <w:sz w:val="20"/>
    </w:rPr>
  </w:style>
  <w:style w:type="character" w:customStyle="1" w:styleId="FNormalCharChar">
    <w:name w:val="FNormal Char Char"/>
    <w:link w:val="FNormal"/>
    <w:rsid w:val="00893781"/>
    <w:rPr>
      <w:rFonts w:ascii="Times New Roman" w:eastAsia="Times New Roman" w:hAnsi="Times New Roman" w:cs="Times New Roman"/>
      <w:sz w:val="20"/>
    </w:rPr>
  </w:style>
  <w:style w:type="paragraph" w:styleId="EndnoteText">
    <w:name w:val="endnote text"/>
    <w:basedOn w:val="Normal"/>
    <w:link w:val="EndnoteTextChar"/>
    <w:semiHidden/>
    <w:rsid w:val="00893781"/>
    <w:pPr>
      <w:widowControl w:val="0"/>
      <w:bidi/>
      <w:spacing w:after="0" w:line="240" w:lineRule="exact"/>
      <w:ind w:firstLine="284"/>
      <w:jc w:val="both"/>
    </w:pPr>
    <w:rPr>
      <w:rFonts w:ascii="Times New Roman" w:eastAsia="Times New Roman" w:hAnsi="Times New Roman" w:cs="Yagut"/>
      <w:sz w:val="20"/>
    </w:rPr>
  </w:style>
  <w:style w:type="character" w:customStyle="1" w:styleId="EndnoteTextChar">
    <w:name w:val="Endnote Text Char"/>
    <w:basedOn w:val="DefaultParagraphFont"/>
    <w:link w:val="EndnoteText"/>
    <w:semiHidden/>
    <w:rsid w:val="00893781"/>
    <w:rPr>
      <w:rFonts w:ascii="Times New Roman" w:eastAsia="Times New Roman" w:hAnsi="Times New Roman" w:cs="Yagut"/>
      <w:sz w:val="20"/>
    </w:rPr>
  </w:style>
  <w:style w:type="character" w:styleId="EndnoteReference">
    <w:name w:val="endnote reference"/>
    <w:semiHidden/>
    <w:rsid w:val="00893781"/>
    <w:rPr>
      <w:szCs w:val="18"/>
      <w:vertAlign w:val="superscript"/>
    </w:rPr>
  </w:style>
  <w:style w:type="paragraph" w:styleId="Caption">
    <w:name w:val="caption"/>
    <w:basedOn w:val="Normal"/>
    <w:next w:val="Normal"/>
    <w:qFormat/>
    <w:rsid w:val="00893781"/>
    <w:pPr>
      <w:keepLines/>
      <w:widowControl w:val="0"/>
      <w:bidi/>
      <w:spacing w:before="60" w:after="60" w:line="228" w:lineRule="auto"/>
      <w:jc w:val="center"/>
    </w:pPr>
    <w:rPr>
      <w:rFonts w:ascii="Times New Roman" w:eastAsia="Times New Roman" w:hAnsi="Times New Roman" w:cs="Yagut"/>
      <w:bCs/>
      <w:sz w:val="17"/>
      <w:szCs w:val="20"/>
    </w:rPr>
  </w:style>
  <w:style w:type="character" w:customStyle="1" w:styleId="TextChar">
    <w:name w:val="Text Char"/>
    <w:link w:val="Text"/>
    <w:rsid w:val="00893781"/>
    <w:rPr>
      <w:rFonts w:cs="Yagut"/>
      <w:sz w:val="16"/>
      <w:szCs w:val="18"/>
      <w:lang w:bidi="fa-IR"/>
    </w:rPr>
  </w:style>
  <w:style w:type="paragraph" w:customStyle="1" w:styleId="Text">
    <w:name w:val="Text"/>
    <w:basedOn w:val="FNormal"/>
    <w:link w:val="TextChar"/>
    <w:rsid w:val="00893781"/>
    <w:pPr>
      <w:jc w:val="center"/>
    </w:pPr>
    <w:rPr>
      <w:rFonts w:asciiTheme="minorHAnsi" w:eastAsiaTheme="minorHAnsi" w:hAnsiTheme="minorHAnsi" w:cs="Yagut"/>
      <w:sz w:val="16"/>
      <w:szCs w:val="18"/>
      <w:lang w:bidi="fa-IR"/>
    </w:rPr>
  </w:style>
  <w:style w:type="paragraph" w:customStyle="1" w:styleId="Firstparagraph">
    <w:name w:val="First paragraph"/>
    <w:basedOn w:val="Normal"/>
    <w:next w:val="Normal"/>
    <w:link w:val="FirstparagraphCarattere"/>
    <w:rsid w:val="00893781"/>
    <w:pPr>
      <w:spacing w:before="120" w:after="0" w:line="240" w:lineRule="auto"/>
      <w:jc w:val="both"/>
    </w:pPr>
    <w:rPr>
      <w:rFonts w:ascii="Times New Roman" w:eastAsia="Times New Roman" w:hAnsi="Times New Roman" w:cs="Times New Roman"/>
      <w:sz w:val="18"/>
      <w:szCs w:val="24"/>
      <w:lang w:val="en-GB"/>
    </w:rPr>
  </w:style>
  <w:style w:type="character" w:customStyle="1" w:styleId="FirstparagraphCarattere">
    <w:name w:val="First paragraph Carattere"/>
    <w:link w:val="Firstparagraph"/>
    <w:rsid w:val="00893781"/>
    <w:rPr>
      <w:rFonts w:ascii="Times New Roman" w:eastAsia="Times New Roman" w:hAnsi="Times New Roman" w:cs="Times New Roman"/>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8767">
      <w:bodyDiv w:val="1"/>
      <w:marLeft w:val="0"/>
      <w:marRight w:val="0"/>
      <w:marTop w:val="0"/>
      <w:marBottom w:val="0"/>
      <w:divBdr>
        <w:top w:val="none" w:sz="0" w:space="0" w:color="auto"/>
        <w:left w:val="none" w:sz="0" w:space="0" w:color="auto"/>
        <w:bottom w:val="none" w:sz="0" w:space="0" w:color="auto"/>
        <w:right w:val="none" w:sz="0" w:space="0" w:color="auto"/>
      </w:divBdr>
      <w:divsChild>
        <w:div w:id="273758356">
          <w:marLeft w:val="0"/>
          <w:marRight w:val="0"/>
          <w:marTop w:val="0"/>
          <w:marBottom w:val="0"/>
          <w:divBdr>
            <w:top w:val="none" w:sz="0" w:space="0" w:color="auto"/>
            <w:left w:val="none" w:sz="0" w:space="0" w:color="auto"/>
            <w:bottom w:val="none" w:sz="0" w:space="0" w:color="auto"/>
            <w:right w:val="none" w:sz="0" w:space="0" w:color="auto"/>
          </w:divBdr>
          <w:divsChild>
            <w:div w:id="1991326194">
              <w:marLeft w:val="0"/>
              <w:marRight w:val="0"/>
              <w:marTop w:val="0"/>
              <w:marBottom w:val="0"/>
              <w:divBdr>
                <w:top w:val="none" w:sz="0" w:space="0" w:color="auto"/>
                <w:left w:val="none" w:sz="0" w:space="0" w:color="auto"/>
                <w:bottom w:val="none" w:sz="0" w:space="0" w:color="auto"/>
                <w:right w:val="none" w:sz="0" w:space="0" w:color="auto"/>
              </w:divBdr>
              <w:divsChild>
                <w:div w:id="1439525161">
                  <w:marLeft w:val="-240"/>
                  <w:marRight w:val="-240"/>
                  <w:marTop w:val="0"/>
                  <w:marBottom w:val="0"/>
                  <w:divBdr>
                    <w:top w:val="none" w:sz="0" w:space="0" w:color="auto"/>
                    <w:left w:val="none" w:sz="0" w:space="0" w:color="auto"/>
                    <w:bottom w:val="none" w:sz="0" w:space="0" w:color="auto"/>
                    <w:right w:val="none" w:sz="0" w:space="0" w:color="auto"/>
                  </w:divBdr>
                  <w:divsChild>
                    <w:div w:id="961375852">
                      <w:marLeft w:val="0"/>
                      <w:marRight w:val="0"/>
                      <w:marTop w:val="0"/>
                      <w:marBottom w:val="0"/>
                      <w:divBdr>
                        <w:top w:val="none" w:sz="0" w:space="0" w:color="auto"/>
                        <w:left w:val="none" w:sz="0" w:space="0" w:color="auto"/>
                        <w:bottom w:val="none" w:sz="0" w:space="0" w:color="auto"/>
                        <w:right w:val="none" w:sz="0" w:space="0" w:color="auto"/>
                      </w:divBdr>
                      <w:divsChild>
                        <w:div w:id="897327433">
                          <w:marLeft w:val="0"/>
                          <w:marRight w:val="0"/>
                          <w:marTop w:val="0"/>
                          <w:marBottom w:val="0"/>
                          <w:divBdr>
                            <w:top w:val="none" w:sz="0" w:space="0" w:color="auto"/>
                            <w:left w:val="none" w:sz="0" w:space="0" w:color="auto"/>
                            <w:bottom w:val="none" w:sz="0" w:space="0" w:color="auto"/>
                            <w:right w:val="none" w:sz="0" w:space="0" w:color="auto"/>
                          </w:divBdr>
                        </w:div>
                        <w:div w:id="1826894836">
                          <w:marLeft w:val="0"/>
                          <w:marRight w:val="0"/>
                          <w:marTop w:val="0"/>
                          <w:marBottom w:val="0"/>
                          <w:divBdr>
                            <w:top w:val="none" w:sz="0" w:space="0" w:color="auto"/>
                            <w:left w:val="none" w:sz="0" w:space="0" w:color="auto"/>
                            <w:bottom w:val="none" w:sz="0" w:space="0" w:color="auto"/>
                            <w:right w:val="none" w:sz="0" w:space="0" w:color="auto"/>
                          </w:divBdr>
                          <w:divsChild>
                            <w:div w:id="1527056564">
                              <w:marLeft w:val="165"/>
                              <w:marRight w:val="165"/>
                              <w:marTop w:val="0"/>
                              <w:marBottom w:val="0"/>
                              <w:divBdr>
                                <w:top w:val="none" w:sz="0" w:space="0" w:color="auto"/>
                                <w:left w:val="none" w:sz="0" w:space="0" w:color="auto"/>
                                <w:bottom w:val="none" w:sz="0" w:space="0" w:color="auto"/>
                                <w:right w:val="none" w:sz="0" w:space="0" w:color="auto"/>
                              </w:divBdr>
                              <w:divsChild>
                                <w:div w:id="767694498">
                                  <w:marLeft w:val="0"/>
                                  <w:marRight w:val="0"/>
                                  <w:marTop w:val="0"/>
                                  <w:marBottom w:val="0"/>
                                  <w:divBdr>
                                    <w:top w:val="none" w:sz="0" w:space="0" w:color="auto"/>
                                    <w:left w:val="none" w:sz="0" w:space="0" w:color="auto"/>
                                    <w:bottom w:val="none" w:sz="0" w:space="0" w:color="auto"/>
                                    <w:right w:val="none" w:sz="0" w:space="0" w:color="auto"/>
                                  </w:divBdr>
                                  <w:divsChild>
                                    <w:div w:id="261105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017607">
      <w:bodyDiv w:val="1"/>
      <w:marLeft w:val="0"/>
      <w:marRight w:val="0"/>
      <w:marTop w:val="0"/>
      <w:marBottom w:val="0"/>
      <w:divBdr>
        <w:top w:val="none" w:sz="0" w:space="0" w:color="auto"/>
        <w:left w:val="none" w:sz="0" w:space="0" w:color="auto"/>
        <w:bottom w:val="none" w:sz="0" w:space="0" w:color="auto"/>
        <w:right w:val="none" w:sz="0" w:space="0" w:color="auto"/>
      </w:divBdr>
      <w:divsChild>
        <w:div w:id="1271399735">
          <w:marLeft w:val="0"/>
          <w:marRight w:val="0"/>
          <w:marTop w:val="0"/>
          <w:marBottom w:val="0"/>
          <w:divBdr>
            <w:top w:val="none" w:sz="0" w:space="0" w:color="auto"/>
            <w:left w:val="none" w:sz="0" w:space="0" w:color="auto"/>
            <w:bottom w:val="none" w:sz="0" w:space="0" w:color="auto"/>
            <w:right w:val="none" w:sz="0" w:space="0" w:color="auto"/>
          </w:divBdr>
          <w:divsChild>
            <w:div w:id="765467245">
              <w:marLeft w:val="0"/>
              <w:marRight w:val="0"/>
              <w:marTop w:val="0"/>
              <w:marBottom w:val="0"/>
              <w:divBdr>
                <w:top w:val="none" w:sz="0" w:space="0" w:color="auto"/>
                <w:left w:val="none" w:sz="0" w:space="0" w:color="auto"/>
                <w:bottom w:val="none" w:sz="0" w:space="0" w:color="auto"/>
                <w:right w:val="none" w:sz="0" w:space="0" w:color="auto"/>
              </w:divBdr>
              <w:divsChild>
                <w:div w:id="1064642187">
                  <w:marLeft w:val="-240"/>
                  <w:marRight w:val="-240"/>
                  <w:marTop w:val="0"/>
                  <w:marBottom w:val="0"/>
                  <w:divBdr>
                    <w:top w:val="none" w:sz="0" w:space="0" w:color="auto"/>
                    <w:left w:val="none" w:sz="0" w:space="0" w:color="auto"/>
                    <w:bottom w:val="none" w:sz="0" w:space="0" w:color="auto"/>
                    <w:right w:val="none" w:sz="0" w:space="0" w:color="auto"/>
                  </w:divBdr>
                  <w:divsChild>
                    <w:div w:id="639454925">
                      <w:marLeft w:val="0"/>
                      <w:marRight w:val="0"/>
                      <w:marTop w:val="0"/>
                      <w:marBottom w:val="0"/>
                      <w:divBdr>
                        <w:top w:val="none" w:sz="0" w:space="0" w:color="auto"/>
                        <w:left w:val="none" w:sz="0" w:space="0" w:color="auto"/>
                        <w:bottom w:val="none" w:sz="0" w:space="0" w:color="auto"/>
                        <w:right w:val="none" w:sz="0" w:space="0" w:color="auto"/>
                      </w:divBdr>
                      <w:divsChild>
                        <w:div w:id="175927397">
                          <w:marLeft w:val="0"/>
                          <w:marRight w:val="0"/>
                          <w:marTop w:val="0"/>
                          <w:marBottom w:val="0"/>
                          <w:divBdr>
                            <w:top w:val="none" w:sz="0" w:space="0" w:color="auto"/>
                            <w:left w:val="none" w:sz="0" w:space="0" w:color="auto"/>
                            <w:bottom w:val="none" w:sz="0" w:space="0" w:color="auto"/>
                            <w:right w:val="none" w:sz="0" w:space="0" w:color="auto"/>
                          </w:divBdr>
                        </w:div>
                        <w:div w:id="519900892">
                          <w:marLeft w:val="0"/>
                          <w:marRight w:val="0"/>
                          <w:marTop w:val="0"/>
                          <w:marBottom w:val="0"/>
                          <w:divBdr>
                            <w:top w:val="none" w:sz="0" w:space="0" w:color="auto"/>
                            <w:left w:val="none" w:sz="0" w:space="0" w:color="auto"/>
                            <w:bottom w:val="none" w:sz="0" w:space="0" w:color="auto"/>
                            <w:right w:val="none" w:sz="0" w:space="0" w:color="auto"/>
                          </w:divBdr>
                          <w:divsChild>
                            <w:div w:id="1083575498">
                              <w:marLeft w:val="165"/>
                              <w:marRight w:val="165"/>
                              <w:marTop w:val="0"/>
                              <w:marBottom w:val="0"/>
                              <w:divBdr>
                                <w:top w:val="none" w:sz="0" w:space="0" w:color="auto"/>
                                <w:left w:val="none" w:sz="0" w:space="0" w:color="auto"/>
                                <w:bottom w:val="none" w:sz="0" w:space="0" w:color="auto"/>
                                <w:right w:val="none" w:sz="0" w:space="0" w:color="auto"/>
                              </w:divBdr>
                              <w:divsChild>
                                <w:div w:id="781730742">
                                  <w:marLeft w:val="0"/>
                                  <w:marRight w:val="0"/>
                                  <w:marTop w:val="0"/>
                                  <w:marBottom w:val="0"/>
                                  <w:divBdr>
                                    <w:top w:val="none" w:sz="0" w:space="0" w:color="auto"/>
                                    <w:left w:val="none" w:sz="0" w:space="0" w:color="auto"/>
                                    <w:bottom w:val="none" w:sz="0" w:space="0" w:color="auto"/>
                                    <w:right w:val="none" w:sz="0" w:space="0" w:color="auto"/>
                                  </w:divBdr>
                                  <w:divsChild>
                                    <w:div w:id="202527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881037">
      <w:bodyDiv w:val="1"/>
      <w:marLeft w:val="0"/>
      <w:marRight w:val="0"/>
      <w:marTop w:val="0"/>
      <w:marBottom w:val="0"/>
      <w:divBdr>
        <w:top w:val="none" w:sz="0" w:space="0" w:color="auto"/>
        <w:left w:val="none" w:sz="0" w:space="0" w:color="auto"/>
        <w:bottom w:val="none" w:sz="0" w:space="0" w:color="auto"/>
        <w:right w:val="none" w:sz="0" w:space="0" w:color="auto"/>
      </w:divBdr>
      <w:divsChild>
        <w:div w:id="277299803">
          <w:marLeft w:val="0"/>
          <w:marRight w:val="0"/>
          <w:marTop w:val="0"/>
          <w:marBottom w:val="0"/>
          <w:divBdr>
            <w:top w:val="none" w:sz="0" w:space="0" w:color="auto"/>
            <w:left w:val="none" w:sz="0" w:space="0" w:color="auto"/>
            <w:bottom w:val="none" w:sz="0" w:space="0" w:color="auto"/>
            <w:right w:val="none" w:sz="0" w:space="0" w:color="auto"/>
          </w:divBdr>
          <w:divsChild>
            <w:div w:id="821432295">
              <w:marLeft w:val="0"/>
              <w:marRight w:val="0"/>
              <w:marTop w:val="0"/>
              <w:marBottom w:val="0"/>
              <w:divBdr>
                <w:top w:val="none" w:sz="0" w:space="0" w:color="auto"/>
                <w:left w:val="none" w:sz="0" w:space="0" w:color="auto"/>
                <w:bottom w:val="none" w:sz="0" w:space="0" w:color="auto"/>
                <w:right w:val="none" w:sz="0" w:space="0" w:color="auto"/>
              </w:divBdr>
              <w:divsChild>
                <w:div w:id="1374308205">
                  <w:marLeft w:val="-240"/>
                  <w:marRight w:val="-240"/>
                  <w:marTop w:val="0"/>
                  <w:marBottom w:val="0"/>
                  <w:divBdr>
                    <w:top w:val="none" w:sz="0" w:space="0" w:color="auto"/>
                    <w:left w:val="none" w:sz="0" w:space="0" w:color="auto"/>
                    <w:bottom w:val="none" w:sz="0" w:space="0" w:color="auto"/>
                    <w:right w:val="none" w:sz="0" w:space="0" w:color="auto"/>
                  </w:divBdr>
                  <w:divsChild>
                    <w:div w:id="1029799300">
                      <w:marLeft w:val="0"/>
                      <w:marRight w:val="0"/>
                      <w:marTop w:val="0"/>
                      <w:marBottom w:val="0"/>
                      <w:divBdr>
                        <w:top w:val="none" w:sz="0" w:space="0" w:color="auto"/>
                        <w:left w:val="none" w:sz="0" w:space="0" w:color="auto"/>
                        <w:bottom w:val="none" w:sz="0" w:space="0" w:color="auto"/>
                        <w:right w:val="none" w:sz="0" w:space="0" w:color="auto"/>
                      </w:divBdr>
                      <w:divsChild>
                        <w:div w:id="1839272878">
                          <w:marLeft w:val="0"/>
                          <w:marRight w:val="0"/>
                          <w:marTop w:val="0"/>
                          <w:marBottom w:val="0"/>
                          <w:divBdr>
                            <w:top w:val="none" w:sz="0" w:space="0" w:color="auto"/>
                            <w:left w:val="none" w:sz="0" w:space="0" w:color="auto"/>
                            <w:bottom w:val="none" w:sz="0" w:space="0" w:color="auto"/>
                            <w:right w:val="none" w:sz="0" w:space="0" w:color="auto"/>
                          </w:divBdr>
                        </w:div>
                        <w:div w:id="1672444928">
                          <w:marLeft w:val="0"/>
                          <w:marRight w:val="0"/>
                          <w:marTop w:val="0"/>
                          <w:marBottom w:val="0"/>
                          <w:divBdr>
                            <w:top w:val="none" w:sz="0" w:space="0" w:color="auto"/>
                            <w:left w:val="none" w:sz="0" w:space="0" w:color="auto"/>
                            <w:bottom w:val="none" w:sz="0" w:space="0" w:color="auto"/>
                            <w:right w:val="none" w:sz="0" w:space="0" w:color="auto"/>
                          </w:divBdr>
                          <w:divsChild>
                            <w:div w:id="667900643">
                              <w:marLeft w:val="165"/>
                              <w:marRight w:val="165"/>
                              <w:marTop w:val="0"/>
                              <w:marBottom w:val="0"/>
                              <w:divBdr>
                                <w:top w:val="none" w:sz="0" w:space="0" w:color="auto"/>
                                <w:left w:val="none" w:sz="0" w:space="0" w:color="auto"/>
                                <w:bottom w:val="none" w:sz="0" w:space="0" w:color="auto"/>
                                <w:right w:val="none" w:sz="0" w:space="0" w:color="auto"/>
                              </w:divBdr>
                              <w:divsChild>
                                <w:div w:id="2133472671">
                                  <w:marLeft w:val="0"/>
                                  <w:marRight w:val="0"/>
                                  <w:marTop w:val="0"/>
                                  <w:marBottom w:val="0"/>
                                  <w:divBdr>
                                    <w:top w:val="none" w:sz="0" w:space="0" w:color="auto"/>
                                    <w:left w:val="none" w:sz="0" w:space="0" w:color="auto"/>
                                    <w:bottom w:val="none" w:sz="0" w:space="0" w:color="auto"/>
                                    <w:right w:val="none" w:sz="0" w:space="0" w:color="auto"/>
                                  </w:divBdr>
                                  <w:divsChild>
                                    <w:div w:id="1096676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007553">
      <w:bodyDiv w:val="1"/>
      <w:marLeft w:val="0"/>
      <w:marRight w:val="0"/>
      <w:marTop w:val="0"/>
      <w:marBottom w:val="0"/>
      <w:divBdr>
        <w:top w:val="none" w:sz="0" w:space="0" w:color="auto"/>
        <w:left w:val="none" w:sz="0" w:space="0" w:color="auto"/>
        <w:bottom w:val="none" w:sz="0" w:space="0" w:color="auto"/>
        <w:right w:val="none" w:sz="0" w:space="0" w:color="auto"/>
      </w:divBdr>
      <w:divsChild>
        <w:div w:id="993336731">
          <w:marLeft w:val="0"/>
          <w:marRight w:val="0"/>
          <w:marTop w:val="0"/>
          <w:marBottom w:val="0"/>
          <w:divBdr>
            <w:top w:val="none" w:sz="0" w:space="0" w:color="auto"/>
            <w:left w:val="none" w:sz="0" w:space="0" w:color="auto"/>
            <w:bottom w:val="none" w:sz="0" w:space="0" w:color="auto"/>
            <w:right w:val="none" w:sz="0" w:space="0" w:color="auto"/>
          </w:divBdr>
          <w:divsChild>
            <w:div w:id="2054423223">
              <w:marLeft w:val="0"/>
              <w:marRight w:val="0"/>
              <w:marTop w:val="0"/>
              <w:marBottom w:val="0"/>
              <w:divBdr>
                <w:top w:val="none" w:sz="0" w:space="0" w:color="auto"/>
                <w:left w:val="none" w:sz="0" w:space="0" w:color="auto"/>
                <w:bottom w:val="none" w:sz="0" w:space="0" w:color="auto"/>
                <w:right w:val="none" w:sz="0" w:space="0" w:color="auto"/>
              </w:divBdr>
              <w:divsChild>
                <w:div w:id="1761566533">
                  <w:marLeft w:val="-240"/>
                  <w:marRight w:val="-240"/>
                  <w:marTop w:val="0"/>
                  <w:marBottom w:val="0"/>
                  <w:divBdr>
                    <w:top w:val="none" w:sz="0" w:space="0" w:color="auto"/>
                    <w:left w:val="none" w:sz="0" w:space="0" w:color="auto"/>
                    <w:bottom w:val="none" w:sz="0" w:space="0" w:color="auto"/>
                    <w:right w:val="none" w:sz="0" w:space="0" w:color="auto"/>
                  </w:divBdr>
                  <w:divsChild>
                    <w:div w:id="122817576">
                      <w:marLeft w:val="0"/>
                      <w:marRight w:val="0"/>
                      <w:marTop w:val="0"/>
                      <w:marBottom w:val="0"/>
                      <w:divBdr>
                        <w:top w:val="none" w:sz="0" w:space="0" w:color="auto"/>
                        <w:left w:val="none" w:sz="0" w:space="0" w:color="auto"/>
                        <w:bottom w:val="none" w:sz="0" w:space="0" w:color="auto"/>
                        <w:right w:val="none" w:sz="0" w:space="0" w:color="auto"/>
                      </w:divBdr>
                      <w:divsChild>
                        <w:div w:id="1701668239">
                          <w:marLeft w:val="0"/>
                          <w:marRight w:val="0"/>
                          <w:marTop w:val="0"/>
                          <w:marBottom w:val="0"/>
                          <w:divBdr>
                            <w:top w:val="none" w:sz="0" w:space="0" w:color="auto"/>
                            <w:left w:val="none" w:sz="0" w:space="0" w:color="auto"/>
                            <w:bottom w:val="none" w:sz="0" w:space="0" w:color="auto"/>
                            <w:right w:val="none" w:sz="0" w:space="0" w:color="auto"/>
                          </w:divBdr>
                        </w:div>
                        <w:div w:id="758601861">
                          <w:marLeft w:val="0"/>
                          <w:marRight w:val="0"/>
                          <w:marTop w:val="0"/>
                          <w:marBottom w:val="0"/>
                          <w:divBdr>
                            <w:top w:val="none" w:sz="0" w:space="0" w:color="auto"/>
                            <w:left w:val="none" w:sz="0" w:space="0" w:color="auto"/>
                            <w:bottom w:val="none" w:sz="0" w:space="0" w:color="auto"/>
                            <w:right w:val="none" w:sz="0" w:space="0" w:color="auto"/>
                          </w:divBdr>
                          <w:divsChild>
                            <w:div w:id="51196212">
                              <w:marLeft w:val="165"/>
                              <w:marRight w:val="165"/>
                              <w:marTop w:val="0"/>
                              <w:marBottom w:val="0"/>
                              <w:divBdr>
                                <w:top w:val="none" w:sz="0" w:space="0" w:color="auto"/>
                                <w:left w:val="none" w:sz="0" w:space="0" w:color="auto"/>
                                <w:bottom w:val="none" w:sz="0" w:space="0" w:color="auto"/>
                                <w:right w:val="none" w:sz="0" w:space="0" w:color="auto"/>
                              </w:divBdr>
                              <w:divsChild>
                                <w:div w:id="1580404510">
                                  <w:marLeft w:val="0"/>
                                  <w:marRight w:val="0"/>
                                  <w:marTop w:val="0"/>
                                  <w:marBottom w:val="0"/>
                                  <w:divBdr>
                                    <w:top w:val="none" w:sz="0" w:space="0" w:color="auto"/>
                                    <w:left w:val="none" w:sz="0" w:space="0" w:color="auto"/>
                                    <w:bottom w:val="none" w:sz="0" w:space="0" w:color="auto"/>
                                    <w:right w:val="none" w:sz="0" w:space="0" w:color="auto"/>
                                  </w:divBdr>
                                  <w:divsChild>
                                    <w:div w:id="1325206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368425">
      <w:bodyDiv w:val="1"/>
      <w:marLeft w:val="0"/>
      <w:marRight w:val="0"/>
      <w:marTop w:val="0"/>
      <w:marBottom w:val="0"/>
      <w:divBdr>
        <w:top w:val="none" w:sz="0" w:space="0" w:color="auto"/>
        <w:left w:val="none" w:sz="0" w:space="0" w:color="auto"/>
        <w:bottom w:val="none" w:sz="0" w:space="0" w:color="auto"/>
        <w:right w:val="none" w:sz="0" w:space="0" w:color="auto"/>
      </w:divBdr>
    </w:div>
    <w:div w:id="1496149616">
      <w:bodyDiv w:val="1"/>
      <w:marLeft w:val="0"/>
      <w:marRight w:val="0"/>
      <w:marTop w:val="0"/>
      <w:marBottom w:val="0"/>
      <w:divBdr>
        <w:top w:val="none" w:sz="0" w:space="0" w:color="auto"/>
        <w:left w:val="none" w:sz="0" w:space="0" w:color="auto"/>
        <w:bottom w:val="none" w:sz="0" w:space="0" w:color="auto"/>
        <w:right w:val="none" w:sz="0" w:space="0" w:color="auto"/>
      </w:divBdr>
      <w:divsChild>
        <w:div w:id="451444050">
          <w:marLeft w:val="0"/>
          <w:marRight w:val="0"/>
          <w:marTop w:val="0"/>
          <w:marBottom w:val="0"/>
          <w:divBdr>
            <w:top w:val="none" w:sz="0" w:space="0" w:color="auto"/>
            <w:left w:val="none" w:sz="0" w:space="0" w:color="auto"/>
            <w:bottom w:val="none" w:sz="0" w:space="0" w:color="auto"/>
            <w:right w:val="none" w:sz="0" w:space="0" w:color="auto"/>
          </w:divBdr>
          <w:divsChild>
            <w:div w:id="1012218428">
              <w:marLeft w:val="0"/>
              <w:marRight w:val="0"/>
              <w:marTop w:val="0"/>
              <w:marBottom w:val="0"/>
              <w:divBdr>
                <w:top w:val="none" w:sz="0" w:space="0" w:color="auto"/>
                <w:left w:val="none" w:sz="0" w:space="0" w:color="auto"/>
                <w:bottom w:val="none" w:sz="0" w:space="0" w:color="auto"/>
                <w:right w:val="none" w:sz="0" w:space="0" w:color="auto"/>
              </w:divBdr>
              <w:divsChild>
                <w:div w:id="614824490">
                  <w:marLeft w:val="-240"/>
                  <w:marRight w:val="-240"/>
                  <w:marTop w:val="0"/>
                  <w:marBottom w:val="0"/>
                  <w:divBdr>
                    <w:top w:val="none" w:sz="0" w:space="0" w:color="auto"/>
                    <w:left w:val="none" w:sz="0" w:space="0" w:color="auto"/>
                    <w:bottom w:val="none" w:sz="0" w:space="0" w:color="auto"/>
                    <w:right w:val="none" w:sz="0" w:space="0" w:color="auto"/>
                  </w:divBdr>
                  <w:divsChild>
                    <w:div w:id="1817916407">
                      <w:marLeft w:val="0"/>
                      <w:marRight w:val="0"/>
                      <w:marTop w:val="0"/>
                      <w:marBottom w:val="0"/>
                      <w:divBdr>
                        <w:top w:val="none" w:sz="0" w:space="0" w:color="auto"/>
                        <w:left w:val="none" w:sz="0" w:space="0" w:color="auto"/>
                        <w:bottom w:val="none" w:sz="0" w:space="0" w:color="auto"/>
                        <w:right w:val="none" w:sz="0" w:space="0" w:color="auto"/>
                      </w:divBdr>
                      <w:divsChild>
                        <w:div w:id="1466239194">
                          <w:marLeft w:val="0"/>
                          <w:marRight w:val="0"/>
                          <w:marTop w:val="0"/>
                          <w:marBottom w:val="0"/>
                          <w:divBdr>
                            <w:top w:val="none" w:sz="0" w:space="0" w:color="auto"/>
                            <w:left w:val="none" w:sz="0" w:space="0" w:color="auto"/>
                            <w:bottom w:val="none" w:sz="0" w:space="0" w:color="auto"/>
                            <w:right w:val="none" w:sz="0" w:space="0" w:color="auto"/>
                          </w:divBdr>
                        </w:div>
                        <w:div w:id="694963358">
                          <w:marLeft w:val="0"/>
                          <w:marRight w:val="0"/>
                          <w:marTop w:val="0"/>
                          <w:marBottom w:val="0"/>
                          <w:divBdr>
                            <w:top w:val="none" w:sz="0" w:space="0" w:color="auto"/>
                            <w:left w:val="none" w:sz="0" w:space="0" w:color="auto"/>
                            <w:bottom w:val="none" w:sz="0" w:space="0" w:color="auto"/>
                            <w:right w:val="none" w:sz="0" w:space="0" w:color="auto"/>
                          </w:divBdr>
                          <w:divsChild>
                            <w:div w:id="1804692315">
                              <w:marLeft w:val="165"/>
                              <w:marRight w:val="165"/>
                              <w:marTop w:val="0"/>
                              <w:marBottom w:val="0"/>
                              <w:divBdr>
                                <w:top w:val="none" w:sz="0" w:space="0" w:color="auto"/>
                                <w:left w:val="none" w:sz="0" w:space="0" w:color="auto"/>
                                <w:bottom w:val="none" w:sz="0" w:space="0" w:color="auto"/>
                                <w:right w:val="none" w:sz="0" w:space="0" w:color="auto"/>
                              </w:divBdr>
                              <w:divsChild>
                                <w:div w:id="1150289309">
                                  <w:marLeft w:val="0"/>
                                  <w:marRight w:val="0"/>
                                  <w:marTop w:val="0"/>
                                  <w:marBottom w:val="0"/>
                                  <w:divBdr>
                                    <w:top w:val="none" w:sz="0" w:space="0" w:color="auto"/>
                                    <w:left w:val="none" w:sz="0" w:space="0" w:color="auto"/>
                                    <w:bottom w:val="none" w:sz="0" w:space="0" w:color="auto"/>
                                    <w:right w:val="none" w:sz="0" w:space="0" w:color="auto"/>
                                  </w:divBdr>
                                  <w:divsChild>
                                    <w:div w:id="4105448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Zeytoon</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Mining</dc:creator>
  <cp:lastModifiedBy>asus K550-JX</cp:lastModifiedBy>
  <cp:revision>282</cp:revision>
  <cp:lastPrinted>2020-04-02T05:12:00Z</cp:lastPrinted>
  <dcterms:created xsi:type="dcterms:W3CDTF">2020-03-14T09:02:00Z</dcterms:created>
  <dcterms:modified xsi:type="dcterms:W3CDTF">2020-05-03T08:23:00Z</dcterms:modified>
</cp:coreProperties>
</file>